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3D42" w:rsidRPr="00A61E83" w:rsidRDefault="00C93D42" w:rsidP="00C93D42">
      <w:pPr>
        <w:jc w:val="center"/>
        <w:rPr>
          <w:rFonts w:ascii="Times New Roman" w:hAnsi="Times New Roman" w:cs="Times New Roman"/>
          <w:b/>
          <w:sz w:val="28"/>
          <w:szCs w:val="28"/>
          <w:lang w:val="uk-UA"/>
        </w:rPr>
      </w:pPr>
      <w:r>
        <w:rPr>
          <w:rFonts w:ascii="Times New Roman" w:hAnsi="Times New Roman" w:cs="Times New Roman"/>
          <w:b/>
          <w:sz w:val="28"/>
          <w:szCs w:val="28"/>
          <w:lang w:val="uk-UA"/>
        </w:rPr>
        <w:t>Протокол</w:t>
      </w:r>
      <w:r w:rsidRPr="00A61E83">
        <w:rPr>
          <w:rFonts w:ascii="Times New Roman" w:hAnsi="Times New Roman" w:cs="Times New Roman"/>
          <w:b/>
          <w:sz w:val="28"/>
          <w:szCs w:val="28"/>
          <w:lang w:val="uk-UA"/>
        </w:rPr>
        <w:t xml:space="preserve"> засідання педагогічної ради </w:t>
      </w:r>
      <w:r>
        <w:rPr>
          <w:rFonts w:ascii="Times New Roman" w:hAnsi="Times New Roman" w:cs="Times New Roman"/>
          <w:b/>
          <w:sz w:val="28"/>
          <w:szCs w:val="28"/>
          <w:lang w:val="uk-UA"/>
        </w:rPr>
        <w:t>«Хоцунська гімназія» філія ОЗЗСО «Люб’язівський» ліцей №4 від 30</w:t>
      </w:r>
      <w:r w:rsidRPr="00A61E83">
        <w:rPr>
          <w:rFonts w:ascii="Times New Roman" w:hAnsi="Times New Roman" w:cs="Times New Roman"/>
          <w:b/>
          <w:sz w:val="28"/>
          <w:szCs w:val="28"/>
          <w:lang w:val="uk-UA"/>
        </w:rPr>
        <w:t>.11.2021 р.</w:t>
      </w:r>
    </w:p>
    <w:p w:rsidR="00C93D42" w:rsidRPr="0098459D" w:rsidRDefault="00C93D42" w:rsidP="00C93D42">
      <w:pPr>
        <w:spacing w:after="0"/>
        <w:ind w:left="-567"/>
        <w:jc w:val="center"/>
        <w:rPr>
          <w:rFonts w:ascii="Times New Roman" w:hAnsi="Times New Roman"/>
          <w:b/>
          <w:sz w:val="26"/>
          <w:szCs w:val="26"/>
          <w:lang w:val="uk-UA"/>
        </w:rPr>
      </w:pPr>
      <w:r w:rsidRPr="0098459D">
        <w:rPr>
          <w:rFonts w:ascii="Times New Roman" w:hAnsi="Times New Roman"/>
          <w:b/>
          <w:sz w:val="26"/>
          <w:szCs w:val="26"/>
          <w:lang w:val="uk-UA"/>
        </w:rPr>
        <w:t xml:space="preserve">Форма проведення: </w:t>
      </w:r>
      <w:r>
        <w:rPr>
          <w:rFonts w:ascii="Times New Roman" w:hAnsi="Times New Roman"/>
          <w:b/>
          <w:sz w:val="26"/>
          <w:szCs w:val="26"/>
          <w:lang w:val="uk-UA"/>
        </w:rPr>
        <w:t>очна, о 09.45</w:t>
      </w:r>
    </w:p>
    <w:p w:rsidR="00C93D42" w:rsidRPr="0098459D" w:rsidRDefault="00C93D42" w:rsidP="00C93D42">
      <w:pPr>
        <w:spacing w:after="0"/>
        <w:rPr>
          <w:rFonts w:ascii="Times New Roman" w:hAnsi="Times New Roman"/>
          <w:sz w:val="26"/>
          <w:szCs w:val="26"/>
          <w:lang w:val="uk-UA"/>
        </w:rPr>
      </w:pPr>
    </w:p>
    <w:p w:rsidR="00C93D42" w:rsidRPr="00D00015" w:rsidRDefault="00C93D42" w:rsidP="00C93D42">
      <w:pPr>
        <w:spacing w:after="0"/>
        <w:ind w:left="-567"/>
        <w:jc w:val="both"/>
        <w:rPr>
          <w:rFonts w:ascii="Times New Roman" w:hAnsi="Times New Roman"/>
          <w:sz w:val="24"/>
          <w:szCs w:val="24"/>
          <w:lang w:val="uk-UA"/>
        </w:rPr>
      </w:pPr>
      <w:r w:rsidRPr="00D00015">
        <w:rPr>
          <w:rFonts w:ascii="Times New Roman" w:hAnsi="Times New Roman"/>
          <w:sz w:val="24"/>
          <w:szCs w:val="24"/>
          <w:lang w:val="uk-UA"/>
        </w:rPr>
        <w:t>Голова –  А.П. Герель</w:t>
      </w:r>
    </w:p>
    <w:p w:rsidR="00C93D42" w:rsidRPr="00D00015" w:rsidRDefault="00C93D42" w:rsidP="00C93D42">
      <w:pPr>
        <w:spacing w:after="0"/>
        <w:ind w:left="-567"/>
        <w:jc w:val="both"/>
        <w:rPr>
          <w:rFonts w:ascii="Times New Roman" w:hAnsi="Times New Roman"/>
          <w:sz w:val="24"/>
          <w:szCs w:val="24"/>
          <w:lang w:val="uk-UA"/>
        </w:rPr>
      </w:pPr>
      <w:r w:rsidRPr="00D00015">
        <w:rPr>
          <w:rFonts w:ascii="Times New Roman" w:hAnsi="Times New Roman"/>
          <w:sz w:val="24"/>
          <w:szCs w:val="24"/>
          <w:lang w:val="uk-UA"/>
        </w:rPr>
        <w:t>Секретар – О.І. Хвесик</w:t>
      </w:r>
    </w:p>
    <w:p w:rsidR="00C93D42" w:rsidRPr="00D00015" w:rsidRDefault="00C93D42" w:rsidP="00C93D42">
      <w:pPr>
        <w:spacing w:after="0"/>
        <w:ind w:left="-567"/>
        <w:jc w:val="both"/>
        <w:rPr>
          <w:rFonts w:ascii="Times New Roman" w:hAnsi="Times New Roman"/>
          <w:sz w:val="24"/>
          <w:szCs w:val="24"/>
          <w:lang w:val="uk-UA"/>
        </w:rPr>
      </w:pPr>
      <w:r>
        <w:rPr>
          <w:rFonts w:ascii="Times New Roman" w:hAnsi="Times New Roman"/>
          <w:sz w:val="24"/>
          <w:szCs w:val="24"/>
          <w:lang w:val="uk-UA"/>
        </w:rPr>
        <w:t>Присутні: 11</w:t>
      </w:r>
      <w:r w:rsidRPr="00D00015">
        <w:rPr>
          <w:rFonts w:ascii="Times New Roman" w:hAnsi="Times New Roman"/>
          <w:sz w:val="24"/>
          <w:szCs w:val="24"/>
          <w:lang w:val="uk-UA"/>
        </w:rPr>
        <w:t xml:space="preserve"> </w:t>
      </w:r>
    </w:p>
    <w:p w:rsidR="00C93D42" w:rsidRPr="00D00015" w:rsidRDefault="00C93D42" w:rsidP="00C93D42">
      <w:pPr>
        <w:spacing w:after="0"/>
        <w:ind w:left="-567"/>
        <w:jc w:val="both"/>
        <w:rPr>
          <w:rFonts w:ascii="Times New Roman" w:hAnsi="Times New Roman"/>
          <w:sz w:val="24"/>
          <w:szCs w:val="24"/>
          <w:lang w:val="uk-UA"/>
        </w:rPr>
      </w:pPr>
      <w:r>
        <w:rPr>
          <w:rFonts w:ascii="Times New Roman" w:hAnsi="Times New Roman"/>
          <w:sz w:val="24"/>
          <w:szCs w:val="24"/>
          <w:lang w:val="uk-UA"/>
        </w:rPr>
        <w:t>Відсутні: 3</w:t>
      </w:r>
    </w:p>
    <w:p w:rsidR="00C93D42" w:rsidRPr="00D00015" w:rsidRDefault="00C93D42" w:rsidP="00C93D42">
      <w:pPr>
        <w:jc w:val="both"/>
        <w:rPr>
          <w:rFonts w:ascii="Times New Roman" w:hAnsi="Times New Roman" w:cs="Times New Roman"/>
          <w:sz w:val="24"/>
          <w:szCs w:val="24"/>
          <w:lang w:val="uk-UA"/>
        </w:rPr>
      </w:pPr>
    </w:p>
    <w:p w:rsidR="00C93D42" w:rsidRPr="00D00015" w:rsidRDefault="00C93D42" w:rsidP="00C93D42">
      <w:pPr>
        <w:spacing w:after="0"/>
        <w:ind w:left="-567"/>
        <w:jc w:val="both"/>
        <w:rPr>
          <w:rFonts w:ascii="Times New Roman" w:hAnsi="Times New Roman"/>
          <w:b/>
          <w:sz w:val="24"/>
          <w:szCs w:val="24"/>
          <w:lang w:val="uk-UA"/>
        </w:rPr>
      </w:pPr>
      <w:r w:rsidRPr="00D00015">
        <w:rPr>
          <w:rFonts w:ascii="Times New Roman" w:hAnsi="Times New Roman"/>
          <w:b/>
          <w:sz w:val="24"/>
          <w:szCs w:val="24"/>
          <w:lang w:val="uk-UA"/>
        </w:rPr>
        <w:t>Порядок денний:</w:t>
      </w:r>
    </w:p>
    <w:p w:rsidR="00F01838" w:rsidRDefault="00F01838" w:rsidP="00F01838">
      <w:pPr>
        <w:spacing w:after="0"/>
        <w:jc w:val="both"/>
        <w:rPr>
          <w:rFonts w:ascii="Times New Roman" w:hAnsi="Times New Roman" w:cs="Times New Roman"/>
          <w:sz w:val="24"/>
          <w:szCs w:val="24"/>
          <w:lang w:val="uk-UA"/>
        </w:rPr>
      </w:pPr>
      <w:r>
        <w:rPr>
          <w:rFonts w:ascii="Times New Roman" w:hAnsi="Times New Roman" w:cs="Times New Roman"/>
          <w:sz w:val="24"/>
          <w:szCs w:val="24"/>
          <w:lang w:val="uk-UA"/>
        </w:rPr>
        <w:t>1. Критерії, правила і нові підходи в системі оцінювання результатів здобувачів осввіти.</w:t>
      </w:r>
    </w:p>
    <w:p w:rsidR="00F01838" w:rsidRDefault="00F01838" w:rsidP="00F01838">
      <w:pPr>
        <w:spacing w:after="0"/>
        <w:jc w:val="both"/>
        <w:rPr>
          <w:rFonts w:ascii="Times New Roman" w:hAnsi="Times New Roman" w:cs="Times New Roman"/>
          <w:sz w:val="24"/>
          <w:szCs w:val="24"/>
          <w:lang w:val="uk-UA"/>
        </w:rPr>
      </w:pPr>
      <w:r>
        <w:rPr>
          <w:rFonts w:ascii="Times New Roman" w:hAnsi="Times New Roman" w:cs="Times New Roman"/>
          <w:sz w:val="24"/>
          <w:szCs w:val="24"/>
          <w:lang w:val="uk-UA"/>
        </w:rPr>
        <w:t>2. Про затвердження змін у структурі навчального року.</w:t>
      </w:r>
    </w:p>
    <w:p w:rsidR="00F01838" w:rsidRPr="00F01838" w:rsidRDefault="00024326" w:rsidP="00F01838">
      <w:pPr>
        <w:spacing w:after="0"/>
        <w:jc w:val="both"/>
        <w:rPr>
          <w:rFonts w:ascii="Times New Roman" w:hAnsi="Times New Roman" w:cs="Times New Roman"/>
          <w:sz w:val="24"/>
          <w:szCs w:val="24"/>
          <w:lang w:val="uk-UA"/>
        </w:rPr>
      </w:pPr>
      <w:r>
        <w:rPr>
          <w:rFonts w:ascii="Times New Roman" w:hAnsi="Times New Roman" w:cs="Times New Roman"/>
          <w:sz w:val="24"/>
          <w:szCs w:val="24"/>
          <w:lang w:val="uk-UA"/>
        </w:rPr>
        <w:t>3. Про визнання резу</w:t>
      </w:r>
      <w:r w:rsidR="00F01838">
        <w:rPr>
          <w:rFonts w:ascii="Times New Roman" w:hAnsi="Times New Roman" w:cs="Times New Roman"/>
          <w:sz w:val="24"/>
          <w:szCs w:val="24"/>
          <w:lang w:val="uk-UA"/>
        </w:rPr>
        <w:t>льтатів підвищення кваліфікації вчителів школи</w:t>
      </w:r>
    </w:p>
    <w:p w:rsidR="00F01838" w:rsidRDefault="00F01838" w:rsidP="00F01838">
      <w:pPr>
        <w:spacing w:after="0"/>
        <w:jc w:val="center"/>
        <w:rPr>
          <w:rFonts w:ascii="Times New Roman" w:hAnsi="Times New Roman" w:cs="Times New Roman"/>
          <w:b/>
          <w:sz w:val="24"/>
          <w:szCs w:val="24"/>
          <w:lang w:val="uk-UA"/>
        </w:rPr>
      </w:pPr>
    </w:p>
    <w:p w:rsidR="00C93D42" w:rsidRPr="00D00015" w:rsidRDefault="00C93D42" w:rsidP="00C93D42">
      <w:pPr>
        <w:pStyle w:val="11"/>
        <w:spacing w:after="0"/>
        <w:jc w:val="both"/>
        <w:rPr>
          <w:rFonts w:ascii="Times New Roman" w:hAnsi="Times New Roman"/>
          <w:b/>
          <w:sz w:val="24"/>
          <w:szCs w:val="24"/>
          <w:lang w:val="uk-UA"/>
        </w:rPr>
      </w:pPr>
      <w:r w:rsidRPr="00D00015">
        <w:rPr>
          <w:rFonts w:ascii="Times New Roman" w:hAnsi="Times New Roman"/>
          <w:b/>
          <w:sz w:val="24"/>
          <w:szCs w:val="24"/>
          <w:lang w:val="uk-UA"/>
        </w:rPr>
        <w:t xml:space="preserve">1. СЛУХАЛИ: </w:t>
      </w:r>
    </w:p>
    <w:p w:rsidR="00D37B4A" w:rsidRPr="00C93D42" w:rsidRDefault="00C93D42" w:rsidP="00C93D42">
      <w:pPr>
        <w:spacing w:after="0"/>
        <w:ind w:firstLine="426"/>
        <w:jc w:val="both"/>
        <w:rPr>
          <w:rFonts w:ascii="Times New Roman" w:hAnsi="Times New Roman" w:cs="Times New Roman"/>
          <w:b/>
          <w:sz w:val="24"/>
          <w:szCs w:val="24"/>
          <w:lang w:val="uk-UA"/>
        </w:rPr>
      </w:pPr>
      <w:r w:rsidRPr="00503170">
        <w:rPr>
          <w:rFonts w:ascii="Times New Roman" w:hAnsi="Times New Roman" w:cs="Times New Roman"/>
          <w:sz w:val="24"/>
          <w:szCs w:val="24"/>
          <w:lang w:val="uk-UA"/>
        </w:rPr>
        <w:t>1. Завідувача філії Гереля А.П., який повідомив, що</w:t>
      </w:r>
      <w:r>
        <w:rPr>
          <w:rFonts w:ascii="Times New Roman" w:hAnsi="Times New Roman" w:cs="Times New Roman"/>
          <w:b/>
          <w:sz w:val="24"/>
          <w:szCs w:val="24"/>
          <w:lang w:val="uk-UA"/>
        </w:rPr>
        <w:t xml:space="preserve"> </w:t>
      </w:r>
      <w:r>
        <w:rPr>
          <w:rFonts w:ascii="Times New Roman" w:hAnsi="Times New Roman" w:cs="Times New Roman"/>
          <w:sz w:val="24"/>
          <w:szCs w:val="24"/>
          <w:lang w:val="uk-UA"/>
        </w:rPr>
        <w:t>к</w:t>
      </w:r>
      <w:r w:rsidR="00D37B4A" w:rsidRPr="00C93D42">
        <w:rPr>
          <w:rFonts w:ascii="Times New Roman" w:hAnsi="Times New Roman" w:cs="Times New Roman"/>
          <w:sz w:val="24"/>
          <w:szCs w:val="24"/>
          <w:lang w:val="uk-UA"/>
        </w:rPr>
        <w:t>омпетентнісна освіта зорієнтована на практичні результати, досвід особистої діяльності, вироблення ставлень, що зумовлює принципові зміни в організації навчання, яке стає спрямованим на розвиток конкретних цінностей і життєво необхідних знань і умінь учнів.</w:t>
      </w:r>
      <w:r w:rsidR="00D37B4A">
        <w:rPr>
          <w:rFonts w:ascii="Times New Roman" w:hAnsi="Times New Roman" w:cs="Times New Roman"/>
          <w:sz w:val="24"/>
          <w:szCs w:val="24"/>
          <w:lang w:val="uk-UA"/>
        </w:rPr>
        <w:t xml:space="preserve"> </w:t>
      </w:r>
      <w:r w:rsidR="00D37B4A" w:rsidRPr="00D37B4A">
        <w:rPr>
          <w:rFonts w:ascii="Times New Roman" w:hAnsi="Times New Roman" w:cs="Times New Roman"/>
          <w:sz w:val="24"/>
          <w:szCs w:val="24"/>
          <w:lang w:val="uk-UA"/>
        </w:rPr>
        <w:t xml:space="preserve">У контексті цього змінюються і підходи до оцінювання результату освітньої діяльності здобувачів освіти як складової освітнього процесу. </w:t>
      </w:r>
      <w:r w:rsidR="00D37B4A" w:rsidRPr="00D37B4A">
        <w:rPr>
          <w:rFonts w:ascii="Times New Roman" w:hAnsi="Times New Roman" w:cs="Times New Roman"/>
          <w:sz w:val="24"/>
          <w:szCs w:val="24"/>
        </w:rPr>
        <w:t>Оцінювання має ґрунтуватися на позитивному принципі, що передусім передбачає врахування рівня досягнень учня.</w:t>
      </w:r>
    </w:p>
    <w:p w:rsidR="00D37B4A" w:rsidRPr="00D37B4A" w:rsidRDefault="00D37B4A" w:rsidP="00C93D42">
      <w:pPr>
        <w:spacing w:after="0"/>
        <w:ind w:firstLine="426"/>
        <w:jc w:val="both"/>
        <w:rPr>
          <w:rFonts w:ascii="Times New Roman" w:hAnsi="Times New Roman" w:cs="Times New Roman"/>
          <w:sz w:val="24"/>
          <w:szCs w:val="24"/>
        </w:rPr>
      </w:pPr>
      <w:r w:rsidRPr="00D37B4A">
        <w:rPr>
          <w:rFonts w:ascii="Times New Roman" w:hAnsi="Times New Roman" w:cs="Times New Roman"/>
          <w:sz w:val="24"/>
          <w:szCs w:val="24"/>
        </w:rPr>
        <w:t>Результати освітньої діяльності учнів на всіх етапах освітнього процесу не можуть обмежуватися знаннями, уміннями, навичками. Метою навчання мають бути сформовані компетентності, як загальна здатність, що базується на знаннях, досвіді та цінностях особистості.</w:t>
      </w:r>
      <w:r>
        <w:rPr>
          <w:rFonts w:ascii="Times New Roman" w:hAnsi="Times New Roman" w:cs="Times New Roman"/>
          <w:sz w:val="24"/>
          <w:szCs w:val="24"/>
          <w:lang w:val="uk-UA"/>
        </w:rPr>
        <w:t xml:space="preserve"> </w:t>
      </w:r>
      <w:r w:rsidRPr="00D37B4A">
        <w:rPr>
          <w:rFonts w:ascii="Times New Roman" w:hAnsi="Times New Roman" w:cs="Times New Roman"/>
          <w:sz w:val="24"/>
          <w:szCs w:val="24"/>
        </w:rPr>
        <w:t>Вимоги до обов’язкових результатів навчання визначаються з урахуванням компетентнісного підходу до навчання, в основу якого покладено ключові компетентності.</w:t>
      </w:r>
    </w:p>
    <w:p w:rsidR="00D37B4A" w:rsidRPr="00D37B4A" w:rsidRDefault="00D37B4A" w:rsidP="00C93D42">
      <w:pPr>
        <w:spacing w:after="0"/>
        <w:jc w:val="both"/>
        <w:rPr>
          <w:rFonts w:ascii="Times New Roman" w:hAnsi="Times New Roman" w:cs="Times New Roman"/>
          <w:sz w:val="24"/>
          <w:szCs w:val="24"/>
        </w:rPr>
      </w:pPr>
      <w:r w:rsidRPr="00D37B4A">
        <w:rPr>
          <w:rFonts w:ascii="Times New Roman" w:hAnsi="Times New Roman" w:cs="Times New Roman"/>
          <w:b/>
          <w:bCs/>
          <w:sz w:val="24"/>
          <w:szCs w:val="24"/>
        </w:rPr>
        <w:t>До ключових компетентностей належать:</w:t>
      </w:r>
    </w:p>
    <w:p w:rsidR="00D37B4A" w:rsidRPr="00D37B4A" w:rsidRDefault="00D37B4A" w:rsidP="00C93D42">
      <w:pPr>
        <w:spacing w:after="0"/>
        <w:jc w:val="both"/>
        <w:rPr>
          <w:rFonts w:ascii="Times New Roman" w:hAnsi="Times New Roman" w:cs="Times New Roman"/>
          <w:sz w:val="24"/>
          <w:szCs w:val="24"/>
        </w:rPr>
      </w:pPr>
      <w:r>
        <w:rPr>
          <w:rFonts w:ascii="Times New Roman" w:hAnsi="Times New Roman" w:cs="Times New Roman"/>
          <w:sz w:val="24"/>
          <w:szCs w:val="24"/>
        </w:rPr>
        <w:t>1)</w:t>
      </w:r>
      <w:r w:rsidRPr="00D37B4A">
        <w:rPr>
          <w:rFonts w:ascii="Times New Roman" w:hAnsi="Times New Roman" w:cs="Times New Roman"/>
          <w:sz w:val="24"/>
          <w:szCs w:val="24"/>
        </w:rPr>
        <w:t xml:space="preserve"> вільне володіння державною мовою, що передбачає уміння усно і письмово висловлювати свої думки, почуття, чітко та аргументовано пояснювати факти, а також любов до читання, відчуття краси слова, усвідомлення ролі мови для ефективного спілкування та культурного самовираження, готовність вживати українську мову як рідну в різних життєвих ситуаціях;</w:t>
      </w:r>
    </w:p>
    <w:p w:rsidR="00D37B4A" w:rsidRPr="00D37B4A" w:rsidRDefault="00D37B4A" w:rsidP="00C93D42">
      <w:pPr>
        <w:spacing w:after="0"/>
        <w:jc w:val="both"/>
        <w:rPr>
          <w:rFonts w:ascii="Times New Roman" w:hAnsi="Times New Roman" w:cs="Times New Roman"/>
          <w:sz w:val="24"/>
          <w:szCs w:val="24"/>
        </w:rPr>
      </w:pPr>
      <w:r>
        <w:rPr>
          <w:rFonts w:ascii="Times New Roman" w:hAnsi="Times New Roman" w:cs="Times New Roman"/>
          <w:sz w:val="24"/>
          <w:szCs w:val="24"/>
        </w:rPr>
        <w:t>2)</w:t>
      </w:r>
      <w:r w:rsidRPr="00D37B4A">
        <w:rPr>
          <w:rFonts w:ascii="Times New Roman" w:hAnsi="Times New Roman" w:cs="Times New Roman"/>
          <w:sz w:val="24"/>
          <w:szCs w:val="24"/>
        </w:rPr>
        <w:t xml:space="preserve"> здатність спілкуватися рідною (у раз</w:t>
      </w:r>
      <w:r>
        <w:rPr>
          <w:rFonts w:ascii="Times New Roman" w:hAnsi="Times New Roman" w:cs="Times New Roman"/>
          <w:sz w:val="24"/>
          <w:szCs w:val="24"/>
        </w:rPr>
        <w:t>і відмінності від державної) та</w:t>
      </w:r>
      <w:r>
        <w:rPr>
          <w:rFonts w:ascii="Times New Roman" w:hAnsi="Times New Roman" w:cs="Times New Roman"/>
          <w:sz w:val="24"/>
          <w:szCs w:val="24"/>
          <w:lang w:val="uk-UA"/>
        </w:rPr>
        <w:t xml:space="preserve"> </w:t>
      </w:r>
      <w:r w:rsidRPr="00D37B4A">
        <w:rPr>
          <w:rFonts w:ascii="Times New Roman" w:hAnsi="Times New Roman" w:cs="Times New Roman"/>
          <w:sz w:val="24"/>
          <w:szCs w:val="24"/>
        </w:rPr>
        <w:t>іноземними мовами, що передбачає активне використа</w:t>
      </w:r>
      <w:r>
        <w:rPr>
          <w:rFonts w:ascii="Times New Roman" w:hAnsi="Times New Roman" w:cs="Times New Roman"/>
          <w:sz w:val="24"/>
          <w:szCs w:val="24"/>
        </w:rPr>
        <w:t>ння рідної мови в різних</w:t>
      </w:r>
      <w:r>
        <w:rPr>
          <w:rFonts w:ascii="Times New Roman" w:hAnsi="Times New Roman" w:cs="Times New Roman"/>
          <w:sz w:val="24"/>
          <w:szCs w:val="24"/>
          <w:lang w:val="uk-UA"/>
        </w:rPr>
        <w:t xml:space="preserve"> </w:t>
      </w:r>
      <w:r w:rsidRPr="00D37B4A">
        <w:rPr>
          <w:rFonts w:ascii="Times New Roman" w:hAnsi="Times New Roman" w:cs="Times New Roman"/>
          <w:sz w:val="24"/>
          <w:szCs w:val="24"/>
        </w:rPr>
        <w:t>комунікативних ситуаціях, зокрема в побуті, освітньому процесі, культурному житті громади, можливість розуміти прості</w:t>
      </w:r>
      <w:r>
        <w:rPr>
          <w:rFonts w:ascii="Times New Roman" w:hAnsi="Times New Roman" w:cs="Times New Roman"/>
          <w:sz w:val="24"/>
          <w:szCs w:val="24"/>
        </w:rPr>
        <w:t xml:space="preserve"> висловлювання іноземною мовою,</w:t>
      </w:r>
      <w:r>
        <w:rPr>
          <w:rFonts w:ascii="Times New Roman" w:hAnsi="Times New Roman" w:cs="Times New Roman"/>
          <w:sz w:val="24"/>
          <w:szCs w:val="24"/>
          <w:lang w:val="uk-UA"/>
        </w:rPr>
        <w:t xml:space="preserve"> </w:t>
      </w:r>
      <w:r w:rsidRPr="00D37B4A">
        <w:rPr>
          <w:rFonts w:ascii="Times New Roman" w:hAnsi="Times New Roman" w:cs="Times New Roman"/>
          <w:sz w:val="24"/>
          <w:szCs w:val="24"/>
        </w:rPr>
        <w:t>спілкуватися нею у відповідних ситуаціях, оволодіння навичками міжкультурного спілкування;</w:t>
      </w:r>
    </w:p>
    <w:p w:rsidR="00D37B4A" w:rsidRPr="00D37B4A" w:rsidRDefault="00D37B4A" w:rsidP="00C93D42">
      <w:pPr>
        <w:spacing w:after="0"/>
        <w:jc w:val="both"/>
        <w:rPr>
          <w:rFonts w:ascii="Times New Roman" w:hAnsi="Times New Roman" w:cs="Times New Roman"/>
          <w:sz w:val="24"/>
          <w:szCs w:val="24"/>
        </w:rPr>
      </w:pPr>
      <w:r>
        <w:rPr>
          <w:rFonts w:ascii="Times New Roman" w:hAnsi="Times New Roman" w:cs="Times New Roman"/>
          <w:sz w:val="24"/>
          <w:szCs w:val="24"/>
        </w:rPr>
        <w:t>3)</w:t>
      </w:r>
      <w:r w:rsidRPr="00D37B4A">
        <w:rPr>
          <w:rFonts w:ascii="Times New Roman" w:hAnsi="Times New Roman" w:cs="Times New Roman"/>
          <w:sz w:val="24"/>
          <w:szCs w:val="24"/>
        </w:rPr>
        <w:t xml:space="preserve"> математична компетентність, </w:t>
      </w:r>
      <w:r>
        <w:rPr>
          <w:rFonts w:ascii="Times New Roman" w:hAnsi="Times New Roman" w:cs="Times New Roman"/>
          <w:sz w:val="24"/>
          <w:szCs w:val="24"/>
        </w:rPr>
        <w:t>що передбачає виявлення простих</w:t>
      </w:r>
      <w:r>
        <w:rPr>
          <w:rFonts w:ascii="Times New Roman" w:hAnsi="Times New Roman" w:cs="Times New Roman"/>
          <w:sz w:val="24"/>
          <w:szCs w:val="24"/>
          <w:lang w:val="uk-UA"/>
        </w:rPr>
        <w:t xml:space="preserve"> </w:t>
      </w:r>
      <w:r w:rsidRPr="00D37B4A">
        <w:rPr>
          <w:rFonts w:ascii="Times New Roman" w:hAnsi="Times New Roman" w:cs="Times New Roman"/>
          <w:sz w:val="24"/>
          <w:szCs w:val="24"/>
        </w:rPr>
        <w:t>математичних залежностей в навколишньому</w:t>
      </w:r>
      <w:r>
        <w:rPr>
          <w:rFonts w:ascii="Times New Roman" w:hAnsi="Times New Roman" w:cs="Times New Roman"/>
          <w:sz w:val="24"/>
          <w:szCs w:val="24"/>
        </w:rPr>
        <w:t xml:space="preserve"> світі, моделювання процесів та</w:t>
      </w:r>
      <w:r>
        <w:rPr>
          <w:rFonts w:ascii="Times New Roman" w:hAnsi="Times New Roman" w:cs="Times New Roman"/>
          <w:sz w:val="24"/>
          <w:szCs w:val="24"/>
          <w:lang w:val="uk-UA"/>
        </w:rPr>
        <w:t xml:space="preserve"> </w:t>
      </w:r>
      <w:r w:rsidRPr="00D37B4A">
        <w:rPr>
          <w:rFonts w:ascii="Times New Roman" w:hAnsi="Times New Roman" w:cs="Times New Roman"/>
          <w:sz w:val="24"/>
          <w:szCs w:val="24"/>
        </w:rPr>
        <w:t>ситуацій із застосуванням математичних відношень та вимірювань, усвідомлення ролі математичних знань та вмінь в особистому і суспільному житті людини;</w:t>
      </w:r>
    </w:p>
    <w:p w:rsidR="00D37B4A" w:rsidRPr="00D37B4A" w:rsidRDefault="00D37B4A" w:rsidP="00C93D42">
      <w:pPr>
        <w:spacing w:after="0"/>
        <w:jc w:val="both"/>
        <w:rPr>
          <w:rFonts w:ascii="Times New Roman" w:hAnsi="Times New Roman" w:cs="Times New Roman"/>
          <w:sz w:val="24"/>
          <w:szCs w:val="24"/>
        </w:rPr>
      </w:pPr>
      <w:r>
        <w:rPr>
          <w:rFonts w:ascii="Times New Roman" w:hAnsi="Times New Roman" w:cs="Times New Roman"/>
          <w:sz w:val="24"/>
          <w:szCs w:val="24"/>
        </w:rPr>
        <w:lastRenderedPageBreak/>
        <w:t>4)</w:t>
      </w:r>
      <w:r w:rsidRPr="00D37B4A">
        <w:rPr>
          <w:rFonts w:ascii="Times New Roman" w:hAnsi="Times New Roman" w:cs="Times New Roman"/>
          <w:sz w:val="24"/>
          <w:szCs w:val="24"/>
        </w:rPr>
        <w:t xml:space="preserve"> компетентності у галузі природничих</w:t>
      </w:r>
      <w:r>
        <w:rPr>
          <w:rFonts w:ascii="Times New Roman" w:hAnsi="Times New Roman" w:cs="Times New Roman"/>
          <w:sz w:val="24"/>
          <w:szCs w:val="24"/>
        </w:rPr>
        <w:t xml:space="preserve"> наук, техніки і технологій, що</w:t>
      </w:r>
      <w:r>
        <w:rPr>
          <w:rFonts w:ascii="Times New Roman" w:hAnsi="Times New Roman" w:cs="Times New Roman"/>
          <w:sz w:val="24"/>
          <w:szCs w:val="24"/>
          <w:lang w:val="uk-UA"/>
        </w:rPr>
        <w:t xml:space="preserve"> </w:t>
      </w:r>
      <w:r w:rsidRPr="00D37B4A">
        <w:rPr>
          <w:rFonts w:ascii="Times New Roman" w:hAnsi="Times New Roman" w:cs="Times New Roman"/>
          <w:sz w:val="24"/>
          <w:szCs w:val="24"/>
        </w:rPr>
        <w:t>передбачають формування допитливості, прагнення шукати і пропонувати нові ідеї, самостійно чи в групі спостерігати та досліджувати, формулювати припущення і робити висновки на основі проведених дослідів, пізнавати себе і навколишній світ шляхом спостереження та дослідження;</w:t>
      </w:r>
    </w:p>
    <w:p w:rsidR="00D37B4A" w:rsidRPr="00D37B4A" w:rsidRDefault="00D37B4A" w:rsidP="00C93D42">
      <w:pPr>
        <w:spacing w:after="0"/>
        <w:jc w:val="both"/>
        <w:rPr>
          <w:rFonts w:ascii="Times New Roman" w:hAnsi="Times New Roman" w:cs="Times New Roman"/>
          <w:sz w:val="24"/>
          <w:szCs w:val="24"/>
        </w:rPr>
      </w:pPr>
      <w:r>
        <w:rPr>
          <w:rFonts w:ascii="Times New Roman" w:hAnsi="Times New Roman" w:cs="Times New Roman"/>
          <w:sz w:val="24"/>
          <w:szCs w:val="24"/>
        </w:rPr>
        <w:t>5)</w:t>
      </w:r>
      <w:r w:rsidRPr="00D37B4A">
        <w:rPr>
          <w:rFonts w:ascii="Times New Roman" w:hAnsi="Times New Roman" w:cs="Times New Roman"/>
          <w:sz w:val="24"/>
          <w:szCs w:val="24"/>
        </w:rPr>
        <w:t xml:space="preserve"> інноваційність, що передбачає відкритість до нових ідей, ініціювання змін у близькому середовищі (клас, школа, громада тощо), формування знань, умінь, ставлень, що є основою компетентнісного підходу, забезпечують подальшу здатність успішно навчатися, провадити професійну діяльність, відчувати себе частиною спільноти і брати участь </w:t>
      </w:r>
      <w:proofErr w:type="gramStart"/>
      <w:r w:rsidRPr="00D37B4A">
        <w:rPr>
          <w:rFonts w:ascii="Times New Roman" w:hAnsi="Times New Roman" w:cs="Times New Roman"/>
          <w:sz w:val="24"/>
          <w:szCs w:val="24"/>
        </w:rPr>
        <w:t>у справах</w:t>
      </w:r>
      <w:proofErr w:type="gramEnd"/>
      <w:r w:rsidRPr="00D37B4A">
        <w:rPr>
          <w:rFonts w:ascii="Times New Roman" w:hAnsi="Times New Roman" w:cs="Times New Roman"/>
          <w:sz w:val="24"/>
          <w:szCs w:val="24"/>
        </w:rPr>
        <w:t xml:space="preserve"> громади;</w:t>
      </w:r>
    </w:p>
    <w:p w:rsidR="00D37B4A" w:rsidRPr="00D37B4A" w:rsidRDefault="00F01838" w:rsidP="00C93D42">
      <w:pPr>
        <w:spacing w:after="0"/>
        <w:jc w:val="both"/>
        <w:rPr>
          <w:rFonts w:ascii="Times New Roman" w:hAnsi="Times New Roman" w:cs="Times New Roman"/>
          <w:sz w:val="24"/>
          <w:szCs w:val="24"/>
        </w:rPr>
      </w:pPr>
      <w:r>
        <w:rPr>
          <w:rFonts w:ascii="Times New Roman" w:hAnsi="Times New Roman" w:cs="Times New Roman"/>
          <w:sz w:val="24"/>
          <w:szCs w:val="24"/>
        </w:rPr>
        <w:t>6)</w:t>
      </w:r>
      <w:r w:rsidR="00D37B4A" w:rsidRPr="00D37B4A">
        <w:rPr>
          <w:rFonts w:ascii="Times New Roman" w:hAnsi="Times New Roman" w:cs="Times New Roman"/>
          <w:sz w:val="24"/>
          <w:szCs w:val="24"/>
        </w:rPr>
        <w:t xml:space="preserve"> екологічна компетентність, що</w:t>
      </w:r>
      <w:r>
        <w:rPr>
          <w:rFonts w:ascii="Times New Roman" w:hAnsi="Times New Roman" w:cs="Times New Roman"/>
          <w:sz w:val="24"/>
          <w:szCs w:val="24"/>
        </w:rPr>
        <w:t xml:space="preserve"> передбачає усвідомлення основи</w:t>
      </w:r>
      <w:r>
        <w:rPr>
          <w:rFonts w:ascii="Times New Roman" w:hAnsi="Times New Roman" w:cs="Times New Roman"/>
          <w:sz w:val="24"/>
          <w:szCs w:val="24"/>
          <w:lang w:val="uk-UA"/>
        </w:rPr>
        <w:t xml:space="preserve"> </w:t>
      </w:r>
      <w:r w:rsidR="00D37B4A" w:rsidRPr="00D37B4A">
        <w:rPr>
          <w:rFonts w:ascii="Times New Roman" w:hAnsi="Times New Roman" w:cs="Times New Roman"/>
          <w:sz w:val="24"/>
          <w:szCs w:val="24"/>
        </w:rPr>
        <w:t>екологічного природокористування, дотримання правил природоохоронної поведінки, ощадного використання природних ресурсів, розуміючи важливість збереження природи для сталого розвитку суспільства;</w:t>
      </w:r>
    </w:p>
    <w:p w:rsidR="00D37B4A" w:rsidRPr="00D37B4A" w:rsidRDefault="00F01838" w:rsidP="00C93D42">
      <w:pPr>
        <w:spacing w:after="0"/>
        <w:jc w:val="both"/>
        <w:rPr>
          <w:rFonts w:ascii="Times New Roman" w:hAnsi="Times New Roman" w:cs="Times New Roman"/>
          <w:sz w:val="24"/>
          <w:szCs w:val="24"/>
        </w:rPr>
      </w:pPr>
      <w:r>
        <w:rPr>
          <w:rFonts w:ascii="Times New Roman" w:hAnsi="Times New Roman" w:cs="Times New Roman"/>
          <w:sz w:val="24"/>
          <w:szCs w:val="24"/>
        </w:rPr>
        <w:t>7)</w:t>
      </w:r>
      <w:r w:rsidR="00D37B4A" w:rsidRPr="00D37B4A">
        <w:rPr>
          <w:rFonts w:ascii="Times New Roman" w:hAnsi="Times New Roman" w:cs="Times New Roman"/>
          <w:sz w:val="24"/>
          <w:szCs w:val="24"/>
        </w:rPr>
        <w:t xml:space="preserve"> інформаційно-комунікаційна компетентність, що передбачає опанування основою цифрової грамотності для розвитку і спілкування, здатність безпечного та етичного використання засобів інформаційно-комунікаційної компетентності у навчанні та інших життєвих ситуаціях;</w:t>
      </w:r>
    </w:p>
    <w:p w:rsidR="00D37B4A" w:rsidRPr="00D37B4A" w:rsidRDefault="00F01838" w:rsidP="00C93D42">
      <w:pPr>
        <w:spacing w:after="0"/>
        <w:jc w:val="both"/>
        <w:rPr>
          <w:rFonts w:ascii="Times New Roman" w:hAnsi="Times New Roman" w:cs="Times New Roman"/>
          <w:sz w:val="24"/>
          <w:szCs w:val="24"/>
        </w:rPr>
      </w:pPr>
      <w:r>
        <w:rPr>
          <w:rFonts w:ascii="Times New Roman" w:hAnsi="Times New Roman" w:cs="Times New Roman"/>
          <w:sz w:val="24"/>
          <w:szCs w:val="24"/>
        </w:rPr>
        <w:t>8)</w:t>
      </w:r>
      <w:r w:rsidR="00D37B4A" w:rsidRPr="00D37B4A">
        <w:rPr>
          <w:rFonts w:ascii="Times New Roman" w:hAnsi="Times New Roman" w:cs="Times New Roman"/>
          <w:sz w:val="24"/>
          <w:szCs w:val="24"/>
        </w:rPr>
        <w:t xml:space="preserve"> навчання впродовж життя, що п</w:t>
      </w:r>
      <w:r>
        <w:rPr>
          <w:rFonts w:ascii="Times New Roman" w:hAnsi="Times New Roman" w:cs="Times New Roman"/>
          <w:sz w:val="24"/>
          <w:szCs w:val="24"/>
        </w:rPr>
        <w:t>ередбачає опанування уміннями і</w:t>
      </w:r>
      <w:r>
        <w:rPr>
          <w:rFonts w:ascii="Times New Roman" w:hAnsi="Times New Roman" w:cs="Times New Roman"/>
          <w:sz w:val="24"/>
          <w:szCs w:val="24"/>
          <w:lang w:val="uk-UA"/>
        </w:rPr>
        <w:t xml:space="preserve"> </w:t>
      </w:r>
      <w:r w:rsidR="00D37B4A" w:rsidRPr="00D37B4A">
        <w:rPr>
          <w:rFonts w:ascii="Times New Roman" w:hAnsi="Times New Roman" w:cs="Times New Roman"/>
          <w:sz w:val="24"/>
          <w:szCs w:val="24"/>
        </w:rPr>
        <w:t>навичками, необхідними для подальшого навчання, організацію власного навчального середовища, отримання нової інформації з метою застосування її для оцінювання навчальних потреб, визначення власних навчальних цілей та способів їх досягнення, навчання працювати самостійно і в групі;</w:t>
      </w:r>
    </w:p>
    <w:p w:rsidR="00D37B4A" w:rsidRPr="00D37B4A" w:rsidRDefault="00F01838" w:rsidP="00C93D42">
      <w:pPr>
        <w:spacing w:after="0"/>
        <w:jc w:val="both"/>
        <w:rPr>
          <w:rFonts w:ascii="Times New Roman" w:hAnsi="Times New Roman" w:cs="Times New Roman"/>
          <w:sz w:val="24"/>
          <w:szCs w:val="24"/>
        </w:rPr>
      </w:pPr>
      <w:r>
        <w:rPr>
          <w:rFonts w:ascii="Times New Roman" w:hAnsi="Times New Roman" w:cs="Times New Roman"/>
          <w:sz w:val="24"/>
          <w:szCs w:val="24"/>
        </w:rPr>
        <w:t>9)</w:t>
      </w:r>
      <w:r w:rsidR="00D37B4A" w:rsidRPr="00D37B4A">
        <w:rPr>
          <w:rFonts w:ascii="Times New Roman" w:hAnsi="Times New Roman" w:cs="Times New Roman"/>
          <w:sz w:val="24"/>
          <w:szCs w:val="24"/>
        </w:rPr>
        <w:t xml:space="preserve"> громадянські та соціальні компетентності, пов’язані з ідеями демократії, справедливості, рівності, прав людини, добробуту та здорового способу життя, усвідомленням рівних прав і можливостей, що передбачають співпрацю з іншими особами для досягнення спільної мети, активність в житті класу і школи, повагу до прав інших осіб, уміння діяти в конфліктних ситуаціях, пов’язаних з різними проявами дискримінації, цінувати культурне розмаїття різних народів та ідентифікацію себе як громадянина України, дбайливе ставлення до власного здоров’я і збереження здоров’я інших людей, дотримання здорового способу життя;</w:t>
      </w:r>
    </w:p>
    <w:p w:rsidR="00D37B4A" w:rsidRPr="00D37B4A" w:rsidRDefault="00D37B4A" w:rsidP="00C93D42">
      <w:pPr>
        <w:spacing w:after="0"/>
        <w:jc w:val="both"/>
        <w:rPr>
          <w:rFonts w:ascii="Times New Roman" w:hAnsi="Times New Roman" w:cs="Times New Roman"/>
          <w:sz w:val="24"/>
          <w:szCs w:val="24"/>
        </w:rPr>
      </w:pPr>
      <w:r w:rsidRPr="00D37B4A">
        <w:rPr>
          <w:rFonts w:ascii="Times New Roman" w:hAnsi="Times New Roman" w:cs="Times New Roman"/>
          <w:sz w:val="24"/>
          <w:szCs w:val="24"/>
        </w:rPr>
        <w:t>10) культурна компетентність, що передбачає залучення до різних видів мистецької творчості (образотворче, музичн</w:t>
      </w:r>
      <w:r w:rsidR="00F01838">
        <w:rPr>
          <w:rFonts w:ascii="Times New Roman" w:hAnsi="Times New Roman" w:cs="Times New Roman"/>
          <w:sz w:val="24"/>
          <w:szCs w:val="24"/>
        </w:rPr>
        <w:t>е та інші види мистецтв) шляхом</w:t>
      </w:r>
      <w:r w:rsidR="00F01838">
        <w:rPr>
          <w:rFonts w:ascii="Times New Roman" w:hAnsi="Times New Roman" w:cs="Times New Roman"/>
          <w:sz w:val="24"/>
          <w:szCs w:val="24"/>
          <w:lang w:val="uk-UA"/>
        </w:rPr>
        <w:t xml:space="preserve"> </w:t>
      </w:r>
      <w:r w:rsidRPr="00D37B4A">
        <w:rPr>
          <w:rFonts w:ascii="Times New Roman" w:hAnsi="Times New Roman" w:cs="Times New Roman"/>
          <w:sz w:val="24"/>
          <w:szCs w:val="24"/>
        </w:rPr>
        <w:t>розкриття і розвитку природних здібностей, творчого вираження особистості;</w:t>
      </w:r>
    </w:p>
    <w:p w:rsidR="00D37B4A" w:rsidRPr="00D37B4A" w:rsidRDefault="00D37B4A" w:rsidP="00C93D42">
      <w:pPr>
        <w:spacing w:after="0"/>
        <w:jc w:val="both"/>
        <w:rPr>
          <w:rFonts w:ascii="Times New Roman" w:hAnsi="Times New Roman" w:cs="Times New Roman"/>
          <w:sz w:val="24"/>
          <w:szCs w:val="24"/>
        </w:rPr>
      </w:pPr>
      <w:r w:rsidRPr="00D37B4A">
        <w:rPr>
          <w:rFonts w:ascii="Times New Roman" w:hAnsi="Times New Roman" w:cs="Times New Roman"/>
          <w:sz w:val="24"/>
          <w:szCs w:val="24"/>
        </w:rPr>
        <w:t>11) підприємливість та фінансо</w:t>
      </w:r>
      <w:r w:rsidR="00F01838">
        <w:rPr>
          <w:rFonts w:ascii="Times New Roman" w:hAnsi="Times New Roman" w:cs="Times New Roman"/>
          <w:sz w:val="24"/>
          <w:szCs w:val="24"/>
        </w:rPr>
        <w:t>ва грамотність, що передбачають</w:t>
      </w:r>
      <w:r w:rsidR="00F01838">
        <w:rPr>
          <w:rFonts w:ascii="Times New Roman" w:hAnsi="Times New Roman" w:cs="Times New Roman"/>
          <w:sz w:val="24"/>
          <w:szCs w:val="24"/>
          <w:lang w:val="uk-UA"/>
        </w:rPr>
        <w:t xml:space="preserve"> </w:t>
      </w:r>
      <w:r w:rsidRPr="00D37B4A">
        <w:rPr>
          <w:rFonts w:ascii="Times New Roman" w:hAnsi="Times New Roman" w:cs="Times New Roman"/>
          <w:sz w:val="24"/>
          <w:szCs w:val="24"/>
        </w:rPr>
        <w:t>ініціативність, готовність брати відповідальність за власні рішення, вміння організовувати свою діяльність для досягнення цілей, усвідомлення етичних цінностей ефективної співпраці, готовність до втілення в життя ініційованих ідей, прийняття власних рішень.</w:t>
      </w:r>
    </w:p>
    <w:p w:rsidR="00D37B4A" w:rsidRPr="00D37B4A" w:rsidRDefault="00D37B4A" w:rsidP="00C93D42">
      <w:pPr>
        <w:spacing w:after="0"/>
        <w:jc w:val="both"/>
        <w:rPr>
          <w:rFonts w:ascii="Times New Roman" w:hAnsi="Times New Roman" w:cs="Times New Roman"/>
          <w:sz w:val="24"/>
          <w:szCs w:val="24"/>
        </w:rPr>
      </w:pPr>
      <w:r w:rsidRPr="00D37B4A">
        <w:rPr>
          <w:rFonts w:ascii="Times New Roman" w:hAnsi="Times New Roman" w:cs="Times New Roman"/>
          <w:b/>
          <w:bCs/>
          <w:sz w:val="24"/>
          <w:szCs w:val="24"/>
        </w:rPr>
        <w:t>Основними функціями оцінювання навчальних досягнень учнів є:</w:t>
      </w:r>
    </w:p>
    <w:p w:rsidR="00D37B4A" w:rsidRPr="00D37B4A" w:rsidRDefault="00F01838" w:rsidP="00C93D42">
      <w:pPr>
        <w:spacing w:after="0"/>
        <w:jc w:val="both"/>
        <w:rPr>
          <w:rFonts w:ascii="Times New Roman" w:hAnsi="Times New Roman" w:cs="Times New Roman"/>
          <w:sz w:val="24"/>
          <w:szCs w:val="24"/>
        </w:rPr>
      </w:pPr>
      <w:r>
        <w:rPr>
          <w:rFonts w:ascii="Times New Roman" w:hAnsi="Times New Roman" w:cs="Times New Roman"/>
          <w:sz w:val="24"/>
          <w:szCs w:val="24"/>
        </w:rPr>
        <w:t xml:space="preserve">- контролююча </w:t>
      </w:r>
      <w:r>
        <w:rPr>
          <w:rFonts w:ascii="Times New Roman" w:hAnsi="Times New Roman" w:cs="Times New Roman"/>
          <w:sz w:val="24"/>
          <w:szCs w:val="24"/>
          <w:lang w:val="uk-UA"/>
        </w:rPr>
        <w:t>–</w:t>
      </w:r>
      <w:r w:rsidR="00D37B4A" w:rsidRPr="00D37B4A">
        <w:rPr>
          <w:rFonts w:ascii="Times New Roman" w:hAnsi="Times New Roman" w:cs="Times New Roman"/>
          <w:sz w:val="24"/>
          <w:szCs w:val="24"/>
        </w:rPr>
        <w:t xml:space="preserve"> визначає рівень досягнень кожного учня (учениці), готовність до засвоєння нового матеріалу, що дає змогу вчителеві відповідно планувати й викладати навчальний матеріал;</w:t>
      </w:r>
    </w:p>
    <w:p w:rsidR="00D37B4A" w:rsidRPr="00D37B4A" w:rsidRDefault="00F01838" w:rsidP="00C93D42">
      <w:pPr>
        <w:spacing w:after="0"/>
        <w:jc w:val="both"/>
        <w:rPr>
          <w:rFonts w:ascii="Times New Roman" w:hAnsi="Times New Roman" w:cs="Times New Roman"/>
          <w:sz w:val="24"/>
          <w:szCs w:val="24"/>
        </w:rPr>
      </w:pPr>
      <w:r>
        <w:rPr>
          <w:rFonts w:ascii="Times New Roman" w:hAnsi="Times New Roman" w:cs="Times New Roman"/>
          <w:sz w:val="24"/>
          <w:szCs w:val="24"/>
        </w:rPr>
        <w:t xml:space="preserve">- навчальна </w:t>
      </w:r>
      <w:r>
        <w:rPr>
          <w:rFonts w:ascii="Times New Roman" w:hAnsi="Times New Roman" w:cs="Times New Roman"/>
          <w:sz w:val="24"/>
          <w:szCs w:val="24"/>
          <w:lang w:val="uk-UA"/>
        </w:rPr>
        <w:t>–</w:t>
      </w:r>
      <w:r w:rsidR="00D37B4A" w:rsidRPr="00D37B4A">
        <w:rPr>
          <w:rFonts w:ascii="Times New Roman" w:hAnsi="Times New Roman" w:cs="Times New Roman"/>
          <w:sz w:val="24"/>
          <w:szCs w:val="24"/>
        </w:rPr>
        <w:t xml:space="preserve"> сприяє повторенню, уточненню й поглиб</w:t>
      </w:r>
      <w:r>
        <w:rPr>
          <w:rFonts w:ascii="Times New Roman" w:hAnsi="Times New Roman" w:cs="Times New Roman"/>
          <w:sz w:val="24"/>
          <w:szCs w:val="24"/>
        </w:rPr>
        <w:t>ленню знань, їх</w:t>
      </w:r>
      <w:r>
        <w:rPr>
          <w:rFonts w:ascii="Times New Roman" w:hAnsi="Times New Roman" w:cs="Times New Roman"/>
          <w:sz w:val="24"/>
          <w:szCs w:val="24"/>
          <w:lang w:val="uk-UA"/>
        </w:rPr>
        <w:t xml:space="preserve"> </w:t>
      </w:r>
      <w:r w:rsidR="00D37B4A" w:rsidRPr="00D37B4A">
        <w:rPr>
          <w:rFonts w:ascii="Times New Roman" w:hAnsi="Times New Roman" w:cs="Times New Roman"/>
          <w:sz w:val="24"/>
          <w:szCs w:val="24"/>
        </w:rPr>
        <w:t>систематизації, вдосконаленню умінь та навичок;</w:t>
      </w:r>
    </w:p>
    <w:p w:rsidR="00D37B4A" w:rsidRPr="00D37B4A" w:rsidRDefault="00F01838" w:rsidP="00C93D42">
      <w:pPr>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 діагностико-коригувальна </w:t>
      </w:r>
      <w:r>
        <w:rPr>
          <w:rFonts w:ascii="Times New Roman" w:hAnsi="Times New Roman" w:cs="Times New Roman"/>
          <w:sz w:val="24"/>
          <w:szCs w:val="24"/>
          <w:lang w:val="uk-UA"/>
        </w:rPr>
        <w:t>–</w:t>
      </w:r>
      <w:r w:rsidR="00D37B4A" w:rsidRPr="00D37B4A">
        <w:rPr>
          <w:rFonts w:ascii="Times New Roman" w:hAnsi="Times New Roman" w:cs="Times New Roman"/>
          <w:sz w:val="24"/>
          <w:szCs w:val="24"/>
        </w:rPr>
        <w:t xml:space="preserve"> з’ясовує при</w:t>
      </w:r>
      <w:r>
        <w:rPr>
          <w:rFonts w:ascii="Times New Roman" w:hAnsi="Times New Roman" w:cs="Times New Roman"/>
          <w:sz w:val="24"/>
          <w:szCs w:val="24"/>
        </w:rPr>
        <w:t>чини труднощів, які виникають в</w:t>
      </w:r>
      <w:r>
        <w:rPr>
          <w:rFonts w:ascii="Times New Roman" w:hAnsi="Times New Roman" w:cs="Times New Roman"/>
          <w:sz w:val="24"/>
          <w:szCs w:val="24"/>
          <w:lang w:val="uk-UA"/>
        </w:rPr>
        <w:t xml:space="preserve"> </w:t>
      </w:r>
      <w:r w:rsidR="00D37B4A" w:rsidRPr="00D37B4A">
        <w:rPr>
          <w:rFonts w:ascii="Times New Roman" w:hAnsi="Times New Roman" w:cs="Times New Roman"/>
          <w:sz w:val="24"/>
          <w:szCs w:val="24"/>
        </w:rPr>
        <w:t xml:space="preserve">учня (учениці) в процесі навчання; </w:t>
      </w:r>
      <w:r>
        <w:rPr>
          <w:rFonts w:ascii="Times New Roman" w:hAnsi="Times New Roman" w:cs="Times New Roman"/>
          <w:sz w:val="24"/>
          <w:szCs w:val="24"/>
        </w:rPr>
        <w:t>виявляє прогалини у засвоєному,</w:t>
      </w:r>
      <w:r>
        <w:rPr>
          <w:rFonts w:ascii="Times New Roman" w:hAnsi="Times New Roman" w:cs="Times New Roman"/>
          <w:sz w:val="24"/>
          <w:szCs w:val="24"/>
          <w:lang w:val="uk-UA"/>
        </w:rPr>
        <w:t xml:space="preserve"> </w:t>
      </w:r>
      <w:r w:rsidR="00D37B4A" w:rsidRPr="00D37B4A">
        <w:rPr>
          <w:rFonts w:ascii="Times New Roman" w:hAnsi="Times New Roman" w:cs="Times New Roman"/>
          <w:sz w:val="24"/>
          <w:szCs w:val="24"/>
        </w:rPr>
        <w:t>вносить корективи, спрямовані на їх усунення;</w:t>
      </w:r>
    </w:p>
    <w:p w:rsidR="00D37B4A" w:rsidRPr="00D37B4A" w:rsidRDefault="00F01838" w:rsidP="00C93D42">
      <w:pPr>
        <w:spacing w:after="0"/>
        <w:jc w:val="both"/>
        <w:rPr>
          <w:rFonts w:ascii="Times New Roman" w:hAnsi="Times New Roman" w:cs="Times New Roman"/>
          <w:sz w:val="24"/>
          <w:szCs w:val="24"/>
        </w:rPr>
      </w:pPr>
      <w:r>
        <w:rPr>
          <w:rFonts w:ascii="Times New Roman" w:hAnsi="Times New Roman" w:cs="Times New Roman"/>
          <w:sz w:val="24"/>
          <w:szCs w:val="24"/>
        </w:rPr>
        <w:t xml:space="preserve">- стимулювально-мотиваційна </w:t>
      </w:r>
      <w:r>
        <w:rPr>
          <w:rFonts w:ascii="Times New Roman" w:hAnsi="Times New Roman" w:cs="Times New Roman"/>
          <w:sz w:val="24"/>
          <w:szCs w:val="24"/>
          <w:lang w:val="uk-UA"/>
        </w:rPr>
        <w:t>–</w:t>
      </w:r>
      <w:r w:rsidR="00D37B4A" w:rsidRPr="00D37B4A">
        <w:rPr>
          <w:rFonts w:ascii="Times New Roman" w:hAnsi="Times New Roman" w:cs="Times New Roman"/>
          <w:sz w:val="24"/>
          <w:szCs w:val="24"/>
        </w:rPr>
        <w:t xml:space="preserve"> формує позитивні мотиви навчання;</w:t>
      </w:r>
    </w:p>
    <w:p w:rsidR="00D37B4A" w:rsidRPr="00D37B4A" w:rsidRDefault="00F01838" w:rsidP="00C93D42">
      <w:pPr>
        <w:spacing w:after="0"/>
        <w:jc w:val="both"/>
        <w:rPr>
          <w:rFonts w:ascii="Times New Roman" w:hAnsi="Times New Roman" w:cs="Times New Roman"/>
          <w:sz w:val="24"/>
          <w:szCs w:val="24"/>
        </w:rPr>
      </w:pPr>
      <w:r>
        <w:rPr>
          <w:rFonts w:ascii="Times New Roman" w:hAnsi="Times New Roman" w:cs="Times New Roman"/>
          <w:sz w:val="24"/>
          <w:szCs w:val="24"/>
        </w:rPr>
        <w:t xml:space="preserve">- виховна </w:t>
      </w:r>
      <w:r>
        <w:rPr>
          <w:rFonts w:ascii="Times New Roman" w:hAnsi="Times New Roman" w:cs="Times New Roman"/>
          <w:sz w:val="24"/>
          <w:szCs w:val="24"/>
          <w:lang w:val="uk-UA"/>
        </w:rPr>
        <w:t>–</w:t>
      </w:r>
      <w:r w:rsidR="00D37B4A" w:rsidRPr="00D37B4A">
        <w:rPr>
          <w:rFonts w:ascii="Times New Roman" w:hAnsi="Times New Roman" w:cs="Times New Roman"/>
          <w:sz w:val="24"/>
          <w:szCs w:val="24"/>
        </w:rPr>
        <w:t xml:space="preserve"> сприяє формуванню ум</w:t>
      </w:r>
      <w:r>
        <w:rPr>
          <w:rFonts w:ascii="Times New Roman" w:hAnsi="Times New Roman" w:cs="Times New Roman"/>
          <w:sz w:val="24"/>
          <w:szCs w:val="24"/>
        </w:rPr>
        <w:t>інь відповідально й зосереджено</w:t>
      </w:r>
      <w:r>
        <w:rPr>
          <w:rFonts w:ascii="Times New Roman" w:hAnsi="Times New Roman" w:cs="Times New Roman"/>
          <w:sz w:val="24"/>
          <w:szCs w:val="24"/>
          <w:lang w:val="uk-UA"/>
        </w:rPr>
        <w:t xml:space="preserve"> </w:t>
      </w:r>
      <w:r w:rsidR="00D37B4A" w:rsidRPr="00D37B4A">
        <w:rPr>
          <w:rFonts w:ascii="Times New Roman" w:hAnsi="Times New Roman" w:cs="Times New Roman"/>
          <w:sz w:val="24"/>
          <w:szCs w:val="24"/>
        </w:rPr>
        <w:t>працювати, застосовувати прийоми кон</w:t>
      </w:r>
      <w:r>
        <w:rPr>
          <w:rFonts w:ascii="Times New Roman" w:hAnsi="Times New Roman" w:cs="Times New Roman"/>
          <w:sz w:val="24"/>
          <w:szCs w:val="24"/>
        </w:rPr>
        <w:t>тролю й самоконтролю, рефлексії</w:t>
      </w:r>
      <w:r>
        <w:rPr>
          <w:rFonts w:ascii="Times New Roman" w:hAnsi="Times New Roman" w:cs="Times New Roman"/>
          <w:sz w:val="24"/>
          <w:szCs w:val="24"/>
          <w:lang w:val="uk-UA"/>
        </w:rPr>
        <w:t xml:space="preserve"> </w:t>
      </w:r>
      <w:r w:rsidR="00D37B4A" w:rsidRPr="00D37B4A">
        <w:rPr>
          <w:rFonts w:ascii="Times New Roman" w:hAnsi="Times New Roman" w:cs="Times New Roman"/>
          <w:sz w:val="24"/>
          <w:szCs w:val="24"/>
        </w:rPr>
        <w:t>навчальної діяльності.</w:t>
      </w:r>
    </w:p>
    <w:p w:rsidR="00D37B4A" w:rsidRPr="00D37B4A" w:rsidRDefault="00D37B4A" w:rsidP="00C93D42">
      <w:pPr>
        <w:spacing w:after="0"/>
        <w:jc w:val="both"/>
        <w:rPr>
          <w:rFonts w:ascii="Times New Roman" w:hAnsi="Times New Roman" w:cs="Times New Roman"/>
          <w:sz w:val="24"/>
          <w:szCs w:val="24"/>
        </w:rPr>
      </w:pPr>
      <w:r w:rsidRPr="00D37B4A">
        <w:rPr>
          <w:rFonts w:ascii="Times New Roman" w:hAnsi="Times New Roman" w:cs="Times New Roman"/>
          <w:b/>
          <w:bCs/>
          <w:sz w:val="24"/>
          <w:szCs w:val="24"/>
        </w:rPr>
        <w:t>При оцінюванні навчальних досягнень учнів мають ураховуватися:</w:t>
      </w:r>
    </w:p>
    <w:p w:rsidR="00D37B4A" w:rsidRPr="00D37B4A" w:rsidRDefault="00D37B4A" w:rsidP="00C93D42">
      <w:pPr>
        <w:numPr>
          <w:ilvl w:val="0"/>
          <w:numId w:val="5"/>
        </w:numPr>
        <w:spacing w:after="0"/>
        <w:jc w:val="both"/>
        <w:rPr>
          <w:rFonts w:ascii="Times New Roman" w:hAnsi="Times New Roman" w:cs="Times New Roman"/>
          <w:sz w:val="24"/>
          <w:szCs w:val="24"/>
        </w:rPr>
      </w:pPr>
      <w:r w:rsidRPr="00D37B4A">
        <w:rPr>
          <w:rFonts w:ascii="Times New Roman" w:hAnsi="Times New Roman" w:cs="Times New Roman"/>
          <w:sz w:val="24"/>
          <w:szCs w:val="24"/>
        </w:rPr>
        <w:t>характеристики відповіді учня: правильність, логічність, обґрунтованість, цілісність;</w:t>
      </w:r>
    </w:p>
    <w:p w:rsidR="00D37B4A" w:rsidRPr="00D37B4A" w:rsidRDefault="00D37B4A" w:rsidP="00C93D42">
      <w:pPr>
        <w:numPr>
          <w:ilvl w:val="0"/>
          <w:numId w:val="5"/>
        </w:numPr>
        <w:spacing w:after="0"/>
        <w:jc w:val="both"/>
        <w:rPr>
          <w:rFonts w:ascii="Times New Roman" w:hAnsi="Times New Roman" w:cs="Times New Roman"/>
          <w:sz w:val="24"/>
          <w:szCs w:val="24"/>
        </w:rPr>
      </w:pPr>
      <w:r w:rsidRPr="00D37B4A">
        <w:rPr>
          <w:rFonts w:ascii="Times New Roman" w:hAnsi="Times New Roman" w:cs="Times New Roman"/>
          <w:sz w:val="24"/>
          <w:szCs w:val="24"/>
        </w:rPr>
        <w:t>якість знань: повнота, глибина, гнучкість, системність, міцність;</w:t>
      </w:r>
    </w:p>
    <w:p w:rsidR="00D37B4A" w:rsidRPr="00D37B4A" w:rsidRDefault="00D37B4A" w:rsidP="00C93D42">
      <w:pPr>
        <w:numPr>
          <w:ilvl w:val="0"/>
          <w:numId w:val="5"/>
        </w:numPr>
        <w:spacing w:after="0"/>
        <w:jc w:val="both"/>
        <w:rPr>
          <w:rFonts w:ascii="Times New Roman" w:hAnsi="Times New Roman" w:cs="Times New Roman"/>
          <w:sz w:val="24"/>
          <w:szCs w:val="24"/>
        </w:rPr>
      </w:pPr>
      <w:r w:rsidRPr="00D37B4A">
        <w:rPr>
          <w:rFonts w:ascii="Times New Roman" w:hAnsi="Times New Roman" w:cs="Times New Roman"/>
          <w:sz w:val="24"/>
          <w:szCs w:val="24"/>
        </w:rPr>
        <w:t>сформованість предметних умінь і навичок;</w:t>
      </w:r>
    </w:p>
    <w:p w:rsidR="00D37B4A" w:rsidRPr="00D37B4A" w:rsidRDefault="00D37B4A" w:rsidP="00C93D42">
      <w:pPr>
        <w:numPr>
          <w:ilvl w:val="0"/>
          <w:numId w:val="5"/>
        </w:numPr>
        <w:spacing w:after="0"/>
        <w:jc w:val="both"/>
        <w:rPr>
          <w:rFonts w:ascii="Times New Roman" w:hAnsi="Times New Roman" w:cs="Times New Roman"/>
          <w:sz w:val="24"/>
          <w:szCs w:val="24"/>
        </w:rPr>
      </w:pPr>
      <w:r w:rsidRPr="00D37B4A">
        <w:rPr>
          <w:rFonts w:ascii="Times New Roman" w:hAnsi="Times New Roman" w:cs="Times New Roman"/>
          <w:sz w:val="24"/>
          <w:szCs w:val="24"/>
        </w:rPr>
        <w:t>рівень володіння розумовими операціями: вміння аналізувати, синтезувати, порівнювати, абстрагувати, класиф</w:t>
      </w:r>
      <w:r w:rsidR="00F01838">
        <w:rPr>
          <w:rFonts w:ascii="Times New Roman" w:hAnsi="Times New Roman" w:cs="Times New Roman"/>
          <w:sz w:val="24"/>
          <w:szCs w:val="24"/>
        </w:rPr>
        <w:t>ікувати, узагальнювати, робити</w:t>
      </w:r>
      <w:r w:rsidR="00F01838">
        <w:rPr>
          <w:rFonts w:ascii="Times New Roman" w:hAnsi="Times New Roman" w:cs="Times New Roman"/>
          <w:sz w:val="24"/>
          <w:szCs w:val="24"/>
          <w:lang w:val="uk-UA"/>
        </w:rPr>
        <w:t xml:space="preserve"> </w:t>
      </w:r>
      <w:r w:rsidRPr="00D37B4A">
        <w:rPr>
          <w:rFonts w:ascii="Times New Roman" w:hAnsi="Times New Roman" w:cs="Times New Roman"/>
          <w:sz w:val="24"/>
          <w:szCs w:val="24"/>
        </w:rPr>
        <w:t>висновки тощо;</w:t>
      </w:r>
    </w:p>
    <w:p w:rsidR="00D37B4A" w:rsidRPr="00D37B4A" w:rsidRDefault="00D37B4A" w:rsidP="00C93D42">
      <w:pPr>
        <w:numPr>
          <w:ilvl w:val="0"/>
          <w:numId w:val="5"/>
        </w:numPr>
        <w:spacing w:after="0"/>
        <w:jc w:val="both"/>
        <w:rPr>
          <w:rFonts w:ascii="Times New Roman" w:hAnsi="Times New Roman" w:cs="Times New Roman"/>
          <w:sz w:val="24"/>
          <w:szCs w:val="24"/>
        </w:rPr>
      </w:pPr>
      <w:r w:rsidRPr="00D37B4A">
        <w:rPr>
          <w:rFonts w:ascii="Times New Roman" w:hAnsi="Times New Roman" w:cs="Times New Roman"/>
          <w:sz w:val="24"/>
          <w:szCs w:val="24"/>
        </w:rPr>
        <w:t>досвід творчої діяльності (вміння виявляти проблеми та розв’язувати їх, формулювати гіпотези);</w:t>
      </w:r>
    </w:p>
    <w:p w:rsidR="00D37B4A" w:rsidRPr="00D37B4A" w:rsidRDefault="00D37B4A" w:rsidP="00C93D42">
      <w:pPr>
        <w:numPr>
          <w:ilvl w:val="0"/>
          <w:numId w:val="5"/>
        </w:numPr>
        <w:spacing w:after="0"/>
        <w:jc w:val="both"/>
        <w:rPr>
          <w:rFonts w:ascii="Times New Roman" w:hAnsi="Times New Roman" w:cs="Times New Roman"/>
          <w:sz w:val="24"/>
          <w:szCs w:val="24"/>
        </w:rPr>
      </w:pPr>
      <w:r w:rsidRPr="00D37B4A">
        <w:rPr>
          <w:rFonts w:ascii="Times New Roman" w:hAnsi="Times New Roman" w:cs="Times New Roman"/>
          <w:sz w:val="24"/>
          <w:szCs w:val="24"/>
        </w:rPr>
        <w:t>самостійність оцінних суджень.</w:t>
      </w:r>
    </w:p>
    <w:p w:rsidR="00F01838" w:rsidRDefault="00D37B4A" w:rsidP="00C93D42">
      <w:pPr>
        <w:spacing w:after="0"/>
        <w:ind w:firstLine="426"/>
        <w:jc w:val="both"/>
        <w:rPr>
          <w:rFonts w:ascii="Times New Roman" w:hAnsi="Times New Roman" w:cs="Times New Roman"/>
          <w:sz w:val="24"/>
          <w:szCs w:val="24"/>
          <w:lang w:val="uk-UA"/>
        </w:rPr>
      </w:pPr>
      <w:r w:rsidRPr="00D37B4A">
        <w:rPr>
          <w:rFonts w:ascii="Times New Roman" w:hAnsi="Times New Roman" w:cs="Times New Roman"/>
          <w:sz w:val="24"/>
          <w:szCs w:val="24"/>
        </w:rPr>
        <w:t>Характеристики якості знань взаємопов’язані між собою і доповнюють одна одну.</w:t>
      </w:r>
    </w:p>
    <w:p w:rsidR="00F01838" w:rsidRDefault="00F01838" w:rsidP="00C93D42">
      <w:pPr>
        <w:spacing w:after="0"/>
        <w:ind w:firstLine="426"/>
        <w:jc w:val="both"/>
        <w:rPr>
          <w:rFonts w:ascii="Times New Roman" w:hAnsi="Times New Roman" w:cs="Times New Roman"/>
          <w:sz w:val="24"/>
          <w:szCs w:val="24"/>
          <w:lang w:val="uk-UA"/>
        </w:rPr>
      </w:pPr>
      <w:r>
        <w:rPr>
          <w:rFonts w:ascii="Times New Roman" w:hAnsi="Times New Roman" w:cs="Times New Roman"/>
          <w:sz w:val="24"/>
          <w:szCs w:val="24"/>
        </w:rPr>
        <w:t xml:space="preserve">Повнота знань </w:t>
      </w:r>
      <w:r>
        <w:rPr>
          <w:rFonts w:ascii="Times New Roman" w:hAnsi="Times New Roman" w:cs="Times New Roman"/>
          <w:sz w:val="24"/>
          <w:szCs w:val="24"/>
          <w:lang w:val="uk-UA"/>
        </w:rPr>
        <w:t>-</w:t>
      </w:r>
      <w:r w:rsidR="00D37B4A" w:rsidRPr="00D37B4A">
        <w:rPr>
          <w:rFonts w:ascii="Times New Roman" w:hAnsi="Times New Roman" w:cs="Times New Roman"/>
          <w:sz w:val="24"/>
          <w:szCs w:val="24"/>
        </w:rPr>
        <w:t xml:space="preserve"> кількість знань, визначених навчальною програмою.</w:t>
      </w:r>
    </w:p>
    <w:p w:rsidR="00F01838" w:rsidRDefault="00F01838" w:rsidP="00C93D42">
      <w:pPr>
        <w:spacing w:after="0"/>
        <w:ind w:firstLine="426"/>
        <w:jc w:val="both"/>
        <w:rPr>
          <w:rFonts w:ascii="Times New Roman" w:hAnsi="Times New Roman" w:cs="Times New Roman"/>
          <w:sz w:val="24"/>
          <w:szCs w:val="24"/>
          <w:lang w:val="uk-UA"/>
        </w:rPr>
      </w:pPr>
      <w:r>
        <w:rPr>
          <w:rFonts w:ascii="Times New Roman" w:hAnsi="Times New Roman" w:cs="Times New Roman"/>
          <w:sz w:val="24"/>
          <w:szCs w:val="24"/>
        </w:rPr>
        <w:t xml:space="preserve">Глибина знань </w:t>
      </w:r>
      <w:r>
        <w:rPr>
          <w:rFonts w:ascii="Times New Roman" w:hAnsi="Times New Roman" w:cs="Times New Roman"/>
          <w:sz w:val="24"/>
          <w:szCs w:val="24"/>
          <w:lang w:val="uk-UA"/>
        </w:rPr>
        <w:t>-</w:t>
      </w:r>
      <w:r w:rsidR="00D37B4A" w:rsidRPr="00D37B4A">
        <w:rPr>
          <w:rFonts w:ascii="Times New Roman" w:hAnsi="Times New Roman" w:cs="Times New Roman"/>
          <w:sz w:val="24"/>
          <w:szCs w:val="24"/>
        </w:rPr>
        <w:t xml:space="preserve"> усвідомленість існуючих зв’язків між групами знань.</w:t>
      </w:r>
    </w:p>
    <w:p w:rsidR="00F01838" w:rsidRDefault="00F01838" w:rsidP="00C93D42">
      <w:pPr>
        <w:spacing w:after="0"/>
        <w:ind w:firstLine="426"/>
        <w:jc w:val="both"/>
        <w:rPr>
          <w:rFonts w:ascii="Times New Roman" w:hAnsi="Times New Roman" w:cs="Times New Roman"/>
          <w:sz w:val="24"/>
          <w:szCs w:val="24"/>
          <w:lang w:val="uk-UA"/>
        </w:rPr>
      </w:pPr>
      <w:r w:rsidRPr="00F01838">
        <w:rPr>
          <w:rFonts w:ascii="Times New Roman" w:hAnsi="Times New Roman" w:cs="Times New Roman"/>
          <w:sz w:val="24"/>
          <w:szCs w:val="24"/>
          <w:lang w:val="uk-UA"/>
        </w:rPr>
        <w:t xml:space="preserve">Гнучкість знань </w:t>
      </w:r>
      <w:r>
        <w:rPr>
          <w:rFonts w:ascii="Times New Roman" w:hAnsi="Times New Roman" w:cs="Times New Roman"/>
          <w:sz w:val="24"/>
          <w:szCs w:val="24"/>
          <w:lang w:val="uk-UA"/>
        </w:rPr>
        <w:t>-</w:t>
      </w:r>
      <w:r w:rsidR="00D37B4A" w:rsidRPr="00F01838">
        <w:rPr>
          <w:rFonts w:ascii="Times New Roman" w:hAnsi="Times New Roman" w:cs="Times New Roman"/>
          <w:sz w:val="24"/>
          <w:szCs w:val="24"/>
          <w:lang w:val="uk-UA"/>
        </w:rPr>
        <w:t xml:space="preserve"> уміння учнів застосовувати набуті знання у стандартних і нестандартних ситуаціях; знаходити варіативні способи використання знань; уміння комбінувати новий спосіб діяльності із вже відомих.</w:t>
      </w:r>
    </w:p>
    <w:p w:rsidR="00F01838" w:rsidRDefault="00F01838" w:rsidP="00C93D42">
      <w:pPr>
        <w:spacing w:after="0"/>
        <w:ind w:firstLine="426"/>
        <w:jc w:val="both"/>
        <w:rPr>
          <w:rFonts w:ascii="Times New Roman" w:hAnsi="Times New Roman" w:cs="Times New Roman"/>
          <w:sz w:val="24"/>
          <w:szCs w:val="24"/>
          <w:lang w:val="uk-UA"/>
        </w:rPr>
      </w:pPr>
      <w:r w:rsidRPr="00F01838">
        <w:rPr>
          <w:rFonts w:ascii="Times New Roman" w:hAnsi="Times New Roman" w:cs="Times New Roman"/>
          <w:sz w:val="24"/>
          <w:szCs w:val="24"/>
          <w:lang w:val="uk-UA"/>
        </w:rPr>
        <w:t xml:space="preserve">Системність знань </w:t>
      </w:r>
      <w:r>
        <w:rPr>
          <w:rFonts w:ascii="Times New Roman" w:hAnsi="Times New Roman" w:cs="Times New Roman"/>
          <w:sz w:val="24"/>
          <w:szCs w:val="24"/>
          <w:lang w:val="uk-UA"/>
        </w:rPr>
        <w:t>-</w:t>
      </w:r>
      <w:r w:rsidR="00D37B4A" w:rsidRPr="00F01838">
        <w:rPr>
          <w:rFonts w:ascii="Times New Roman" w:hAnsi="Times New Roman" w:cs="Times New Roman"/>
          <w:sz w:val="24"/>
          <w:szCs w:val="24"/>
          <w:lang w:val="uk-UA"/>
        </w:rPr>
        <w:t xml:space="preserve"> усвідомлення структури знань, їх ієрархії і послідовності, тобто усвідомлення одних знань як базових для інших.</w:t>
      </w:r>
    </w:p>
    <w:p w:rsidR="00F01838" w:rsidRDefault="00F01838" w:rsidP="00C93D42">
      <w:pPr>
        <w:spacing w:after="0"/>
        <w:ind w:firstLine="426"/>
        <w:jc w:val="both"/>
        <w:rPr>
          <w:rFonts w:ascii="Times New Roman" w:hAnsi="Times New Roman" w:cs="Times New Roman"/>
          <w:sz w:val="24"/>
          <w:szCs w:val="24"/>
          <w:lang w:val="uk-UA"/>
        </w:rPr>
      </w:pPr>
      <w:r>
        <w:rPr>
          <w:rFonts w:ascii="Times New Roman" w:hAnsi="Times New Roman" w:cs="Times New Roman"/>
          <w:sz w:val="24"/>
          <w:szCs w:val="24"/>
        </w:rPr>
        <w:t xml:space="preserve">Міцність знань </w:t>
      </w:r>
      <w:r>
        <w:rPr>
          <w:rFonts w:ascii="Times New Roman" w:hAnsi="Times New Roman" w:cs="Times New Roman"/>
          <w:sz w:val="24"/>
          <w:szCs w:val="24"/>
          <w:lang w:val="uk-UA"/>
        </w:rPr>
        <w:t>-</w:t>
      </w:r>
      <w:r w:rsidR="00D37B4A" w:rsidRPr="00D37B4A">
        <w:rPr>
          <w:rFonts w:ascii="Times New Roman" w:hAnsi="Times New Roman" w:cs="Times New Roman"/>
          <w:sz w:val="24"/>
          <w:szCs w:val="24"/>
        </w:rPr>
        <w:t xml:space="preserve"> тривалість збереження їх в пам’яті, відтворення їх в необхідних ситуаціях.</w:t>
      </w:r>
    </w:p>
    <w:p w:rsidR="00F01838" w:rsidRDefault="00D37B4A" w:rsidP="00C93D42">
      <w:pPr>
        <w:spacing w:after="0"/>
        <w:ind w:firstLine="426"/>
        <w:jc w:val="both"/>
        <w:rPr>
          <w:rFonts w:ascii="Times New Roman" w:hAnsi="Times New Roman" w:cs="Times New Roman"/>
          <w:sz w:val="24"/>
          <w:szCs w:val="24"/>
          <w:lang w:val="uk-UA"/>
        </w:rPr>
      </w:pPr>
      <w:r w:rsidRPr="00D37B4A">
        <w:rPr>
          <w:rFonts w:ascii="Times New Roman" w:hAnsi="Times New Roman" w:cs="Times New Roman"/>
          <w:sz w:val="24"/>
          <w:szCs w:val="24"/>
        </w:rPr>
        <w:t>Знання є складовою умінь учнів діяти.</w:t>
      </w:r>
    </w:p>
    <w:p w:rsidR="00F01838" w:rsidRDefault="00D37B4A" w:rsidP="00C93D42">
      <w:pPr>
        <w:spacing w:after="0"/>
        <w:ind w:firstLine="426"/>
        <w:jc w:val="both"/>
        <w:rPr>
          <w:rFonts w:ascii="Times New Roman" w:hAnsi="Times New Roman" w:cs="Times New Roman"/>
          <w:sz w:val="24"/>
          <w:szCs w:val="24"/>
          <w:lang w:val="uk-UA"/>
        </w:rPr>
      </w:pPr>
      <w:r w:rsidRPr="00D37B4A">
        <w:rPr>
          <w:rFonts w:ascii="Times New Roman" w:hAnsi="Times New Roman" w:cs="Times New Roman"/>
          <w:sz w:val="24"/>
          <w:szCs w:val="24"/>
        </w:rPr>
        <w:t>Уміння виявляються в різних видах діяльності і поділяються на розумові і практичні.</w:t>
      </w:r>
    </w:p>
    <w:p w:rsidR="00F01838" w:rsidRDefault="00F01838" w:rsidP="00C93D42">
      <w:pPr>
        <w:spacing w:after="0"/>
        <w:ind w:firstLine="426"/>
        <w:jc w:val="both"/>
        <w:rPr>
          <w:rFonts w:ascii="Times New Roman" w:hAnsi="Times New Roman" w:cs="Times New Roman"/>
          <w:sz w:val="24"/>
          <w:szCs w:val="24"/>
          <w:lang w:val="uk-UA"/>
        </w:rPr>
      </w:pPr>
      <w:r>
        <w:rPr>
          <w:rFonts w:ascii="Times New Roman" w:hAnsi="Times New Roman" w:cs="Times New Roman"/>
          <w:sz w:val="24"/>
          <w:szCs w:val="24"/>
        </w:rPr>
        <w:t xml:space="preserve">Навички </w:t>
      </w:r>
      <w:r>
        <w:rPr>
          <w:rFonts w:ascii="Times New Roman" w:hAnsi="Times New Roman" w:cs="Times New Roman"/>
          <w:sz w:val="24"/>
          <w:szCs w:val="24"/>
          <w:lang w:val="uk-UA"/>
        </w:rPr>
        <w:t>-</w:t>
      </w:r>
      <w:r w:rsidR="00D37B4A" w:rsidRPr="00D37B4A">
        <w:rPr>
          <w:rFonts w:ascii="Times New Roman" w:hAnsi="Times New Roman" w:cs="Times New Roman"/>
          <w:sz w:val="24"/>
          <w:szCs w:val="24"/>
        </w:rPr>
        <w:t xml:space="preserve"> дії доведені </w:t>
      </w:r>
      <w:proofErr w:type="gramStart"/>
      <w:r w:rsidR="00D37B4A" w:rsidRPr="00D37B4A">
        <w:rPr>
          <w:rFonts w:ascii="Times New Roman" w:hAnsi="Times New Roman" w:cs="Times New Roman"/>
          <w:sz w:val="24"/>
          <w:szCs w:val="24"/>
        </w:rPr>
        <w:t>до автоматизму</w:t>
      </w:r>
      <w:proofErr w:type="gramEnd"/>
      <w:r w:rsidR="00D37B4A" w:rsidRPr="00D37B4A">
        <w:rPr>
          <w:rFonts w:ascii="Times New Roman" w:hAnsi="Times New Roman" w:cs="Times New Roman"/>
          <w:sz w:val="24"/>
          <w:szCs w:val="24"/>
        </w:rPr>
        <w:t xml:space="preserve"> у результаті виконання вправ. Для сформованих навичок характерні швидкість і точність відтворення.</w:t>
      </w:r>
    </w:p>
    <w:p w:rsidR="00F01838" w:rsidRDefault="00D37B4A" w:rsidP="00C93D42">
      <w:pPr>
        <w:spacing w:after="0"/>
        <w:ind w:firstLine="426"/>
        <w:jc w:val="both"/>
        <w:rPr>
          <w:rFonts w:ascii="Times New Roman" w:hAnsi="Times New Roman" w:cs="Times New Roman"/>
          <w:sz w:val="24"/>
          <w:szCs w:val="24"/>
          <w:lang w:val="uk-UA"/>
        </w:rPr>
      </w:pPr>
      <w:r w:rsidRPr="00F01838">
        <w:rPr>
          <w:rFonts w:ascii="Times New Roman" w:hAnsi="Times New Roman" w:cs="Times New Roman"/>
          <w:sz w:val="24"/>
          <w:szCs w:val="24"/>
          <w:lang w:val="uk-UA"/>
        </w:rPr>
        <w:t>Ціннісні ставлення виражають особистий досвід учнів, їх дії, переживання, почуття, які виявляються у відносинах до оточуючого (людей, явищ, природи, пізнання тощо). У контексті компетентнісної освіти це виявляється у відповідальності учнів, прагненні закріплювати позитивні надбання в освітній діяльності, зростанні вимог до свої навчальних досягнень.</w:t>
      </w:r>
    </w:p>
    <w:p w:rsidR="00D37B4A" w:rsidRPr="00F01838" w:rsidRDefault="00D37B4A" w:rsidP="00C93D42">
      <w:pPr>
        <w:spacing w:after="0"/>
        <w:ind w:firstLine="426"/>
        <w:jc w:val="both"/>
        <w:rPr>
          <w:rFonts w:ascii="Times New Roman" w:hAnsi="Times New Roman" w:cs="Times New Roman"/>
          <w:sz w:val="24"/>
          <w:szCs w:val="24"/>
          <w:lang w:val="uk-UA"/>
        </w:rPr>
      </w:pPr>
      <w:r w:rsidRPr="00D37B4A">
        <w:rPr>
          <w:rFonts w:ascii="Times New Roman" w:hAnsi="Times New Roman" w:cs="Times New Roman"/>
          <w:sz w:val="24"/>
          <w:szCs w:val="24"/>
        </w:rPr>
        <w:t>Названі вище орієнтири покладено в основу чотирьох рівнів навчальних досягнень учнів: початкового, середнього, достатнього, високого.</w:t>
      </w:r>
      <w:r w:rsidR="00F01838">
        <w:rPr>
          <w:rFonts w:ascii="Times New Roman" w:hAnsi="Times New Roman" w:cs="Times New Roman"/>
          <w:sz w:val="24"/>
          <w:szCs w:val="24"/>
          <w:lang w:val="uk-UA"/>
        </w:rPr>
        <w:t xml:space="preserve"> </w:t>
      </w:r>
      <w:r w:rsidRPr="00D37B4A">
        <w:rPr>
          <w:rFonts w:ascii="Times New Roman" w:hAnsi="Times New Roman" w:cs="Times New Roman"/>
          <w:sz w:val="24"/>
          <w:szCs w:val="24"/>
        </w:rPr>
        <w:t>Вони визначаються за такими характеристиками:</w:t>
      </w:r>
    </w:p>
    <w:p w:rsidR="00D37B4A" w:rsidRPr="00F01838" w:rsidRDefault="00F01838" w:rsidP="00F01838">
      <w:pPr>
        <w:pStyle w:val="a7"/>
        <w:numPr>
          <w:ilvl w:val="0"/>
          <w:numId w:val="6"/>
        </w:numPr>
        <w:jc w:val="both"/>
        <w:rPr>
          <w:rFonts w:ascii="Times New Roman" w:hAnsi="Times New Roman" w:cs="Times New Roman"/>
          <w:sz w:val="24"/>
          <w:szCs w:val="24"/>
        </w:rPr>
      </w:pPr>
      <w:r w:rsidRPr="00F01838">
        <w:rPr>
          <w:rFonts w:ascii="Times New Roman" w:hAnsi="Times New Roman" w:cs="Times New Roman"/>
          <w:sz w:val="24"/>
          <w:szCs w:val="24"/>
        </w:rPr>
        <w:t xml:space="preserve">Перший рівень </w:t>
      </w:r>
      <w:r w:rsidRPr="00F01838">
        <w:rPr>
          <w:rFonts w:ascii="Times New Roman" w:hAnsi="Times New Roman" w:cs="Times New Roman"/>
          <w:sz w:val="24"/>
          <w:szCs w:val="24"/>
          <w:lang w:val="uk-UA"/>
        </w:rPr>
        <w:t>-</w:t>
      </w:r>
      <w:r w:rsidR="00D37B4A" w:rsidRPr="00F01838">
        <w:rPr>
          <w:rFonts w:ascii="Times New Roman" w:hAnsi="Times New Roman" w:cs="Times New Roman"/>
          <w:sz w:val="24"/>
          <w:szCs w:val="24"/>
        </w:rPr>
        <w:t xml:space="preserve"> початковий. Відповідь учня (учениці) фрагментарна, характеризується початковими уявленнями про предмет вивчення.</w:t>
      </w:r>
    </w:p>
    <w:p w:rsidR="00D37B4A" w:rsidRPr="00F01838" w:rsidRDefault="00F01838" w:rsidP="00F01838">
      <w:pPr>
        <w:pStyle w:val="a7"/>
        <w:numPr>
          <w:ilvl w:val="0"/>
          <w:numId w:val="6"/>
        </w:numPr>
        <w:jc w:val="both"/>
        <w:rPr>
          <w:rFonts w:ascii="Times New Roman" w:hAnsi="Times New Roman" w:cs="Times New Roman"/>
          <w:sz w:val="24"/>
          <w:szCs w:val="24"/>
        </w:rPr>
      </w:pPr>
      <w:r w:rsidRPr="00F01838">
        <w:rPr>
          <w:rFonts w:ascii="Times New Roman" w:hAnsi="Times New Roman" w:cs="Times New Roman"/>
          <w:sz w:val="24"/>
          <w:szCs w:val="24"/>
        </w:rPr>
        <w:t xml:space="preserve">Другий рівень </w:t>
      </w:r>
      <w:r w:rsidRPr="00F01838">
        <w:rPr>
          <w:rFonts w:ascii="Times New Roman" w:hAnsi="Times New Roman" w:cs="Times New Roman"/>
          <w:sz w:val="24"/>
          <w:szCs w:val="24"/>
          <w:lang w:val="uk-UA"/>
        </w:rPr>
        <w:t>-</w:t>
      </w:r>
      <w:r w:rsidR="00D37B4A" w:rsidRPr="00F01838">
        <w:rPr>
          <w:rFonts w:ascii="Times New Roman" w:hAnsi="Times New Roman" w:cs="Times New Roman"/>
          <w:sz w:val="24"/>
          <w:szCs w:val="24"/>
        </w:rPr>
        <w:t xml:space="preserve"> середній. Учень (учениця) відтворює основний навчальний матеріал, виконує завдання за зразком, володіє елементарними вміннями навчальної діяльності.</w:t>
      </w:r>
    </w:p>
    <w:p w:rsidR="00D37B4A" w:rsidRPr="00F01838" w:rsidRDefault="00F01838" w:rsidP="00F01838">
      <w:pPr>
        <w:pStyle w:val="a7"/>
        <w:numPr>
          <w:ilvl w:val="0"/>
          <w:numId w:val="6"/>
        </w:numPr>
        <w:jc w:val="both"/>
        <w:rPr>
          <w:rFonts w:ascii="Times New Roman" w:hAnsi="Times New Roman" w:cs="Times New Roman"/>
          <w:sz w:val="24"/>
          <w:szCs w:val="24"/>
        </w:rPr>
      </w:pPr>
      <w:r w:rsidRPr="00F01838">
        <w:rPr>
          <w:rFonts w:ascii="Times New Roman" w:hAnsi="Times New Roman" w:cs="Times New Roman"/>
          <w:sz w:val="24"/>
          <w:szCs w:val="24"/>
        </w:rPr>
        <w:t xml:space="preserve">Третій рівень </w:t>
      </w:r>
      <w:r w:rsidRPr="00F01838">
        <w:rPr>
          <w:rFonts w:ascii="Times New Roman" w:hAnsi="Times New Roman" w:cs="Times New Roman"/>
          <w:sz w:val="24"/>
          <w:szCs w:val="24"/>
          <w:lang w:val="uk-UA"/>
        </w:rPr>
        <w:t>-</w:t>
      </w:r>
      <w:r w:rsidR="00D37B4A" w:rsidRPr="00F01838">
        <w:rPr>
          <w:rFonts w:ascii="Times New Roman" w:hAnsi="Times New Roman" w:cs="Times New Roman"/>
          <w:sz w:val="24"/>
          <w:szCs w:val="24"/>
        </w:rPr>
        <w:t xml:space="preserve"> достатній. Учень (учениця) знає істотні ознаки понять, явищ, зв’язки між ними, вміє пояснити основні закономірності, а також самостійно застосовує знання в стандартних ситуаціях, володіє розумовими операціями </w:t>
      </w:r>
      <w:r w:rsidR="00D37B4A" w:rsidRPr="00F01838">
        <w:rPr>
          <w:rFonts w:ascii="Times New Roman" w:hAnsi="Times New Roman" w:cs="Times New Roman"/>
          <w:sz w:val="24"/>
          <w:szCs w:val="24"/>
        </w:rPr>
        <w:lastRenderedPageBreak/>
        <w:t>(аналізом, абстрагуванням, узагальненням тощо), вміє робити висновки, виправляти допущені помилки. Відповідь учня (учениця) правильна, логічна, обґрунтована, хоча їм бракує власних суджень.</w:t>
      </w:r>
    </w:p>
    <w:p w:rsidR="00D37B4A" w:rsidRPr="00F01838" w:rsidRDefault="00F01838" w:rsidP="00F01838">
      <w:pPr>
        <w:pStyle w:val="a7"/>
        <w:numPr>
          <w:ilvl w:val="0"/>
          <w:numId w:val="6"/>
        </w:numPr>
        <w:jc w:val="both"/>
        <w:rPr>
          <w:rFonts w:ascii="Times New Roman" w:hAnsi="Times New Roman" w:cs="Times New Roman"/>
          <w:sz w:val="24"/>
          <w:szCs w:val="24"/>
        </w:rPr>
      </w:pPr>
      <w:r w:rsidRPr="00F01838">
        <w:rPr>
          <w:rFonts w:ascii="Times New Roman" w:hAnsi="Times New Roman" w:cs="Times New Roman"/>
          <w:sz w:val="24"/>
          <w:szCs w:val="24"/>
        </w:rPr>
        <w:t xml:space="preserve">Четвертий рівень </w:t>
      </w:r>
      <w:r w:rsidRPr="00F01838">
        <w:rPr>
          <w:rFonts w:ascii="Times New Roman" w:hAnsi="Times New Roman" w:cs="Times New Roman"/>
          <w:sz w:val="24"/>
          <w:szCs w:val="24"/>
          <w:lang w:val="uk-UA"/>
        </w:rPr>
        <w:t>-</w:t>
      </w:r>
      <w:r w:rsidR="00D37B4A" w:rsidRPr="00F01838">
        <w:rPr>
          <w:rFonts w:ascii="Times New Roman" w:hAnsi="Times New Roman" w:cs="Times New Roman"/>
          <w:sz w:val="24"/>
          <w:szCs w:val="24"/>
        </w:rPr>
        <w:t xml:space="preserve"> високий. Знання учня (учениці) є глибокими, міцними, системними; учень (учениця) вміє застосовувати їх для виконання творчих завдань, його (її) навчальна діяльність позначена вмінням самостійно оцінювати різноманітні ситуації, явища, факти, виявляти і відстоювати особисту позицію.</w:t>
      </w:r>
    </w:p>
    <w:p w:rsidR="00F01838" w:rsidRDefault="00D37B4A" w:rsidP="00C93D42">
      <w:pPr>
        <w:spacing w:after="0"/>
        <w:ind w:firstLine="426"/>
        <w:jc w:val="both"/>
        <w:rPr>
          <w:rFonts w:ascii="Times New Roman" w:hAnsi="Times New Roman" w:cs="Times New Roman"/>
          <w:sz w:val="24"/>
          <w:szCs w:val="24"/>
          <w:lang w:val="uk-UA"/>
        </w:rPr>
      </w:pPr>
      <w:r w:rsidRPr="00D37B4A">
        <w:rPr>
          <w:rFonts w:ascii="Times New Roman" w:hAnsi="Times New Roman" w:cs="Times New Roman"/>
          <w:sz w:val="24"/>
          <w:szCs w:val="24"/>
        </w:rPr>
        <w:t>Водночас, визначення високого рівня навчальних досягнень, зокрема оцінки 12 балів, передбачає знання та уміння в межах навчальної програми і не передбачає участі школярів у олімпіадах, творчих конкурсах тощо.</w:t>
      </w:r>
      <w:r w:rsidR="00F01838">
        <w:rPr>
          <w:rFonts w:ascii="Times New Roman" w:hAnsi="Times New Roman" w:cs="Times New Roman"/>
          <w:sz w:val="24"/>
          <w:szCs w:val="24"/>
          <w:lang w:val="uk-UA"/>
        </w:rPr>
        <w:t xml:space="preserve"> </w:t>
      </w:r>
      <w:r w:rsidRPr="00D37B4A">
        <w:rPr>
          <w:rFonts w:ascii="Times New Roman" w:hAnsi="Times New Roman" w:cs="Times New Roman"/>
          <w:sz w:val="24"/>
          <w:szCs w:val="24"/>
        </w:rPr>
        <w:t>Кожний наступний рівень вимог вбирає в себе вимоги до попереднього, а також додає нові характеристики.</w:t>
      </w:r>
    </w:p>
    <w:p w:rsidR="00D37B4A" w:rsidRPr="00F01838" w:rsidRDefault="00D37B4A" w:rsidP="00C93D42">
      <w:pPr>
        <w:spacing w:after="0"/>
        <w:ind w:firstLine="426"/>
        <w:jc w:val="both"/>
        <w:rPr>
          <w:rFonts w:ascii="Times New Roman" w:hAnsi="Times New Roman" w:cs="Times New Roman"/>
          <w:sz w:val="24"/>
          <w:szCs w:val="24"/>
          <w:lang w:val="uk-UA"/>
        </w:rPr>
      </w:pPr>
      <w:r w:rsidRPr="00F01838">
        <w:rPr>
          <w:rFonts w:ascii="Times New Roman" w:hAnsi="Times New Roman" w:cs="Times New Roman"/>
          <w:sz w:val="24"/>
          <w:szCs w:val="24"/>
          <w:lang w:val="uk-UA"/>
        </w:rPr>
        <w:t>Критерії оцінювання навчальних досягнень реалізуються в нормах оцінок, які встановлюють чітке співвідношення між вимогами до знань, умінь і навичок, які оцінюються, та показником оцінки в балах.</w:t>
      </w:r>
    </w:p>
    <w:p w:rsidR="00D37B4A" w:rsidRPr="00D37B4A" w:rsidRDefault="00D37B4A" w:rsidP="00C93D42">
      <w:pPr>
        <w:spacing w:after="0"/>
        <w:jc w:val="both"/>
        <w:rPr>
          <w:rFonts w:ascii="Times New Roman" w:hAnsi="Times New Roman" w:cs="Times New Roman"/>
          <w:sz w:val="24"/>
          <w:szCs w:val="24"/>
        </w:rPr>
      </w:pPr>
      <w:r w:rsidRPr="00D37B4A">
        <w:rPr>
          <w:rFonts w:ascii="Times New Roman" w:hAnsi="Times New Roman" w:cs="Times New Roman"/>
          <w:sz w:val="24"/>
          <w:szCs w:val="24"/>
        </w:rPr>
        <w:t>Навчальні досягнення здобувачів у 1-2</w:t>
      </w:r>
      <w:r w:rsidR="00F01838">
        <w:rPr>
          <w:rFonts w:ascii="Times New Roman" w:hAnsi="Times New Roman" w:cs="Times New Roman"/>
          <w:sz w:val="24"/>
          <w:szCs w:val="24"/>
        </w:rPr>
        <w:t xml:space="preserve"> класах підлягають вербальному,</w:t>
      </w:r>
      <w:r w:rsidR="00F01838">
        <w:rPr>
          <w:rFonts w:ascii="Times New Roman" w:hAnsi="Times New Roman" w:cs="Times New Roman"/>
          <w:sz w:val="24"/>
          <w:szCs w:val="24"/>
          <w:lang w:val="uk-UA"/>
        </w:rPr>
        <w:t xml:space="preserve"> </w:t>
      </w:r>
      <w:hyperlink r:id="rId6" w:tooltip="Формувальне оцінювання" w:history="1">
        <w:r w:rsidRPr="00ED01B2">
          <w:rPr>
            <w:rStyle w:val="a6"/>
            <w:rFonts w:ascii="Times New Roman" w:hAnsi="Times New Roman" w:cs="Times New Roman"/>
            <w:b/>
            <w:bCs/>
            <w:i/>
            <w:iCs/>
            <w:color w:val="auto"/>
            <w:sz w:val="24"/>
            <w:szCs w:val="24"/>
          </w:rPr>
          <w:t>формувальному оцінюванню</w:t>
        </w:r>
      </w:hyperlink>
      <w:r w:rsidR="00ED01B2">
        <w:rPr>
          <w:rFonts w:ascii="Times New Roman" w:hAnsi="Times New Roman" w:cs="Times New Roman"/>
          <w:sz w:val="24"/>
          <w:szCs w:val="24"/>
        </w:rPr>
        <w:t xml:space="preserve">, у 3-4 — </w:t>
      </w:r>
      <w:r w:rsidR="00ED01B2" w:rsidRPr="00ED01B2">
        <w:rPr>
          <w:rFonts w:ascii="Times New Roman" w:hAnsi="Times New Roman" w:cs="Times New Roman"/>
          <w:b/>
          <w:i/>
          <w:sz w:val="24"/>
          <w:szCs w:val="24"/>
          <w:u w:val="single"/>
          <w:lang w:val="uk-UA"/>
        </w:rPr>
        <w:t>рівневому</w:t>
      </w:r>
      <w:r w:rsidR="00F01838" w:rsidRPr="00ED01B2">
        <w:rPr>
          <w:rFonts w:ascii="Times New Roman" w:hAnsi="Times New Roman" w:cs="Times New Roman"/>
          <w:b/>
          <w:i/>
          <w:sz w:val="24"/>
          <w:szCs w:val="24"/>
        </w:rPr>
        <w:t xml:space="preserve"> </w:t>
      </w:r>
      <w:r w:rsidR="00F01838">
        <w:rPr>
          <w:rFonts w:ascii="Times New Roman" w:hAnsi="Times New Roman" w:cs="Times New Roman"/>
          <w:sz w:val="24"/>
          <w:szCs w:val="24"/>
        </w:rPr>
        <w:t>та</w:t>
      </w:r>
      <w:r w:rsidR="00F01838">
        <w:rPr>
          <w:rFonts w:ascii="Times New Roman" w:hAnsi="Times New Roman" w:cs="Times New Roman"/>
          <w:sz w:val="24"/>
          <w:szCs w:val="24"/>
          <w:lang w:val="uk-UA"/>
        </w:rPr>
        <w:t xml:space="preserve"> </w:t>
      </w:r>
      <w:hyperlink r:id="rId7" w:history="1">
        <w:r w:rsidRPr="00ED01B2">
          <w:rPr>
            <w:rStyle w:val="a6"/>
            <w:rFonts w:ascii="Times New Roman" w:hAnsi="Times New Roman" w:cs="Times New Roman"/>
            <w:b/>
            <w:bCs/>
            <w:i/>
            <w:iCs/>
            <w:color w:val="auto"/>
            <w:sz w:val="24"/>
            <w:szCs w:val="24"/>
          </w:rPr>
          <w:t>підсумковому (бальному) оцінюванню</w:t>
        </w:r>
      </w:hyperlink>
      <w:r w:rsidRPr="00ED01B2">
        <w:rPr>
          <w:rFonts w:ascii="Times New Roman" w:hAnsi="Times New Roman" w:cs="Times New Roman"/>
          <w:sz w:val="24"/>
          <w:szCs w:val="24"/>
        </w:rPr>
        <w:t>.</w:t>
      </w:r>
    </w:p>
    <w:p w:rsidR="00D37B4A" w:rsidRPr="00D37B4A" w:rsidRDefault="00D37B4A" w:rsidP="00C93D42">
      <w:pPr>
        <w:spacing w:after="0"/>
        <w:jc w:val="both"/>
        <w:rPr>
          <w:rFonts w:ascii="Times New Roman" w:hAnsi="Times New Roman" w:cs="Times New Roman"/>
          <w:sz w:val="24"/>
          <w:szCs w:val="24"/>
        </w:rPr>
      </w:pPr>
      <w:r w:rsidRPr="00D37B4A">
        <w:rPr>
          <w:rFonts w:ascii="Times New Roman" w:hAnsi="Times New Roman" w:cs="Times New Roman"/>
          <w:sz w:val="24"/>
          <w:szCs w:val="24"/>
        </w:rPr>
        <w:t xml:space="preserve">Формувальне оцінювання учнів 1 </w:t>
      </w:r>
      <w:r w:rsidR="00F01838">
        <w:rPr>
          <w:rFonts w:ascii="Times New Roman" w:hAnsi="Times New Roman" w:cs="Times New Roman"/>
          <w:sz w:val="24"/>
          <w:szCs w:val="24"/>
        </w:rPr>
        <w:t xml:space="preserve">класу проводиться відповідно </w:t>
      </w:r>
      <w:proofErr w:type="gramStart"/>
      <w:r w:rsidR="00F01838">
        <w:rPr>
          <w:rFonts w:ascii="Times New Roman" w:hAnsi="Times New Roman" w:cs="Times New Roman"/>
          <w:sz w:val="24"/>
          <w:szCs w:val="24"/>
        </w:rPr>
        <w:t>до</w:t>
      </w:r>
      <w:r w:rsidR="00F01838">
        <w:rPr>
          <w:rFonts w:ascii="Times New Roman" w:hAnsi="Times New Roman" w:cs="Times New Roman"/>
          <w:sz w:val="24"/>
          <w:szCs w:val="24"/>
          <w:lang w:val="uk-UA"/>
        </w:rPr>
        <w:t xml:space="preserve"> </w:t>
      </w:r>
      <w:r w:rsidRPr="00D37B4A">
        <w:rPr>
          <w:rFonts w:ascii="Times New Roman" w:hAnsi="Times New Roman" w:cs="Times New Roman"/>
          <w:b/>
          <w:bCs/>
          <w:sz w:val="24"/>
          <w:szCs w:val="24"/>
        </w:rPr>
        <w:t>наказу</w:t>
      </w:r>
      <w:proofErr w:type="gramEnd"/>
      <w:r w:rsidRPr="00D37B4A">
        <w:rPr>
          <w:rFonts w:ascii="Times New Roman" w:hAnsi="Times New Roman" w:cs="Times New Roman"/>
          <w:b/>
          <w:bCs/>
          <w:sz w:val="24"/>
          <w:szCs w:val="24"/>
        </w:rPr>
        <w:t xml:space="preserve"> Міністерства освіти від 20.08.2018 № 924, Методичних рекомендацій щодо формувального оцінювання учнів 1 класу (листи МОН від 18.05.2018 № 2.2-1250 та від 21.05.2018 № 2.2-1255), учнів 2 класу</w:t>
      </w:r>
      <w:r w:rsidR="00F01838">
        <w:rPr>
          <w:rFonts w:ascii="Times New Roman" w:hAnsi="Times New Roman" w:cs="Times New Roman"/>
          <w:b/>
          <w:bCs/>
          <w:i/>
          <w:iCs/>
          <w:sz w:val="24"/>
          <w:szCs w:val="24"/>
          <w:lang w:val="uk-UA"/>
        </w:rPr>
        <w:t xml:space="preserve"> </w:t>
      </w:r>
      <w:r w:rsidRPr="00D37B4A">
        <w:rPr>
          <w:rFonts w:ascii="Times New Roman" w:hAnsi="Times New Roman" w:cs="Times New Roman"/>
          <w:b/>
          <w:bCs/>
          <w:sz w:val="24"/>
          <w:szCs w:val="24"/>
        </w:rPr>
        <w:t>відповідно до наказу МОН від 27.08.2019 № 1154 «Про затвердження методичних рекомендацій щодо оцінювання навчальних досягнень учнів другого класу».</w:t>
      </w:r>
    </w:p>
    <w:p w:rsidR="00F01838" w:rsidRDefault="00D37B4A" w:rsidP="00C93D42">
      <w:pPr>
        <w:spacing w:after="0"/>
        <w:ind w:firstLine="426"/>
        <w:jc w:val="both"/>
        <w:rPr>
          <w:rFonts w:ascii="Times New Roman" w:hAnsi="Times New Roman" w:cs="Times New Roman"/>
          <w:sz w:val="24"/>
          <w:szCs w:val="24"/>
          <w:lang w:val="uk-UA"/>
        </w:rPr>
      </w:pPr>
      <w:r w:rsidRPr="00D37B4A">
        <w:rPr>
          <w:rFonts w:ascii="Times New Roman" w:hAnsi="Times New Roman" w:cs="Times New Roman"/>
          <w:sz w:val="24"/>
          <w:szCs w:val="24"/>
        </w:rPr>
        <w:t>Формувальне оцінювання має на меті: підтримати навчальний розвиток дітей; вибудовувати індивідуальну траєкторію їхнього розвитку; діагностувати досягнення на кожному з етапів процесу навчання; вчасно виявляти проблеми й запобігати їх нашаруванню; аналізувати хід реалізації навчальної програми й ухвалювати рішення щодо корегування програми і методів навчання відповідно до індивідуальних потреб дитини; мотивувати прагнення здобути максимально можливі результати; виховувати ціннісні якості особистості, бажання навчатися, не боятися помилок, переконання у власних можливостях і здібностях.</w:t>
      </w:r>
    </w:p>
    <w:p w:rsidR="00C93D42" w:rsidRPr="00C93D42" w:rsidRDefault="00D37B4A" w:rsidP="00C93D42">
      <w:pPr>
        <w:spacing w:after="0"/>
        <w:ind w:firstLine="426"/>
        <w:jc w:val="both"/>
        <w:rPr>
          <w:rFonts w:ascii="Times New Roman" w:hAnsi="Times New Roman" w:cs="Times New Roman"/>
          <w:sz w:val="24"/>
          <w:szCs w:val="24"/>
          <w:lang w:val="uk-UA"/>
        </w:rPr>
      </w:pPr>
      <w:r w:rsidRPr="00D37B4A">
        <w:rPr>
          <w:rFonts w:ascii="Times New Roman" w:hAnsi="Times New Roman" w:cs="Times New Roman"/>
          <w:sz w:val="24"/>
          <w:szCs w:val="24"/>
        </w:rPr>
        <w:t>Підсумкове оцінювання передбачає зіставлення навчальних досягнень здобувачів з конкретними очікуваними результатами навчання, визначеними освітньою програмою.</w:t>
      </w:r>
      <w:r w:rsidR="00F01838">
        <w:rPr>
          <w:rFonts w:ascii="Times New Roman" w:hAnsi="Times New Roman" w:cs="Times New Roman"/>
          <w:sz w:val="24"/>
          <w:szCs w:val="24"/>
          <w:lang w:val="uk-UA"/>
        </w:rPr>
        <w:t xml:space="preserve"> </w:t>
      </w:r>
      <w:r w:rsidRPr="00F01838">
        <w:rPr>
          <w:rFonts w:ascii="Times New Roman" w:hAnsi="Times New Roman" w:cs="Times New Roman"/>
          <w:sz w:val="24"/>
          <w:szCs w:val="24"/>
          <w:lang w:val="uk-UA"/>
        </w:rPr>
        <w:t xml:space="preserve">Здобувачі </w:t>
      </w:r>
      <w:r w:rsidRPr="00C93D42">
        <w:rPr>
          <w:rFonts w:ascii="Times New Roman" w:hAnsi="Times New Roman" w:cs="Times New Roman"/>
          <w:sz w:val="24"/>
          <w:szCs w:val="24"/>
          <w:lang w:val="uk-UA"/>
        </w:rPr>
        <w:t>початкової освіти проходять державну підсумкову атестацію, яка здійснюється лише з метою моніторингу якості освітньої діяльності закладів освіти та (або) якості освіти.</w:t>
      </w:r>
    </w:p>
    <w:p w:rsidR="00C93D42" w:rsidRDefault="00C93D42" w:rsidP="00C93D42">
      <w:pPr>
        <w:spacing w:after="0"/>
        <w:ind w:firstLine="426"/>
        <w:jc w:val="both"/>
        <w:rPr>
          <w:rFonts w:ascii="Times New Roman" w:hAnsi="Times New Roman" w:cs="Times New Roman"/>
          <w:b/>
          <w:color w:val="141414"/>
          <w:sz w:val="24"/>
          <w:szCs w:val="24"/>
        </w:rPr>
      </w:pPr>
      <w:r w:rsidRPr="00C93D42">
        <w:rPr>
          <w:rStyle w:val="a4"/>
          <w:rFonts w:ascii="Times New Roman" w:hAnsi="Times New Roman" w:cs="Times New Roman"/>
          <w:i w:val="0"/>
          <w:color w:val="010101"/>
          <w:sz w:val="24"/>
          <w:szCs w:val="24"/>
          <w:bdr w:val="none" w:sz="0" w:space="0" w:color="auto" w:frame="1"/>
        </w:rPr>
        <w:t>Міністерство освіти і науки видало методичні рекомендації оцінювання учнів 3 та 4 класів, які вчаться за новим стандартом.</w:t>
      </w:r>
      <w:r>
        <w:rPr>
          <w:rStyle w:val="a4"/>
          <w:rFonts w:ascii="Times New Roman" w:hAnsi="Times New Roman" w:cs="Times New Roman"/>
          <w:i w:val="0"/>
          <w:color w:val="010101"/>
          <w:sz w:val="24"/>
          <w:szCs w:val="24"/>
          <w:bdr w:val="none" w:sz="0" w:space="0" w:color="auto" w:frame="1"/>
          <w:lang w:val="uk-UA"/>
        </w:rPr>
        <w:t xml:space="preserve"> </w:t>
      </w:r>
      <w:r w:rsidRPr="00C93D42">
        <w:rPr>
          <w:rFonts w:ascii="Times New Roman" w:hAnsi="Times New Roman" w:cs="Times New Roman"/>
          <w:color w:val="141414"/>
          <w:sz w:val="24"/>
          <w:szCs w:val="24"/>
        </w:rPr>
        <w:t>Вони є в </w:t>
      </w:r>
      <w:r w:rsidRPr="00C93D42">
        <w:rPr>
          <w:rStyle w:val="a5"/>
          <w:rFonts w:ascii="Times New Roman" w:hAnsi="Times New Roman" w:cs="Times New Roman"/>
          <w:color w:val="010101"/>
          <w:sz w:val="24"/>
          <w:szCs w:val="24"/>
          <w:bdr w:val="none" w:sz="0" w:space="0" w:color="auto" w:frame="1"/>
        </w:rPr>
        <w:t>наказі №1146 від 16 вересня</w:t>
      </w:r>
      <w:r w:rsidRPr="00C93D42">
        <w:rPr>
          <w:rFonts w:ascii="Times New Roman" w:hAnsi="Times New Roman" w:cs="Times New Roman"/>
          <w:color w:val="141414"/>
          <w:sz w:val="24"/>
          <w:szCs w:val="24"/>
        </w:rPr>
        <w:t>, опублікованому на </w:t>
      </w:r>
      <w:hyperlink r:id="rId8" w:tgtFrame="_blank" w:history="1">
        <w:r w:rsidRPr="00C93D42">
          <w:rPr>
            <w:rStyle w:val="a6"/>
            <w:rFonts w:ascii="Times New Roman" w:hAnsi="Times New Roman" w:cs="Times New Roman"/>
            <w:color w:val="A9C248"/>
            <w:sz w:val="24"/>
            <w:szCs w:val="24"/>
            <w:u w:val="none"/>
            <w:bdr w:val="none" w:sz="0" w:space="0" w:color="auto" w:frame="1"/>
          </w:rPr>
          <w:t>сайті МОН</w:t>
        </w:r>
      </w:hyperlink>
      <w:r w:rsidRPr="00C93D42">
        <w:rPr>
          <w:rFonts w:ascii="Times New Roman" w:hAnsi="Times New Roman" w:cs="Times New Roman"/>
          <w:color w:val="141414"/>
          <w:sz w:val="24"/>
          <w:szCs w:val="24"/>
        </w:rPr>
        <w:t>.</w:t>
      </w:r>
      <w:r>
        <w:rPr>
          <w:rFonts w:ascii="Times New Roman" w:hAnsi="Times New Roman" w:cs="Times New Roman"/>
          <w:color w:val="141414"/>
          <w:sz w:val="24"/>
          <w:szCs w:val="24"/>
          <w:lang w:val="uk-UA"/>
        </w:rPr>
        <w:t xml:space="preserve"> </w:t>
      </w:r>
      <w:r w:rsidRPr="00C93D42">
        <w:rPr>
          <w:rFonts w:ascii="Times New Roman" w:hAnsi="Times New Roman" w:cs="Times New Roman"/>
          <w:color w:val="141414"/>
          <w:sz w:val="24"/>
          <w:szCs w:val="24"/>
        </w:rPr>
        <w:t>Для учнів третіх та четвертих класів застосовується </w:t>
      </w:r>
      <w:r w:rsidRPr="00C93D42">
        <w:rPr>
          <w:rStyle w:val="a5"/>
          <w:rFonts w:ascii="Times New Roman" w:hAnsi="Times New Roman" w:cs="Times New Roman"/>
          <w:color w:val="010101"/>
          <w:sz w:val="24"/>
          <w:szCs w:val="24"/>
          <w:bdr w:val="none" w:sz="0" w:space="0" w:color="auto" w:frame="1"/>
        </w:rPr>
        <w:t>формувальне та підсумкове</w:t>
      </w:r>
      <w:r w:rsidRPr="00C93D42">
        <w:rPr>
          <w:rFonts w:ascii="Times New Roman" w:hAnsi="Times New Roman" w:cs="Times New Roman"/>
          <w:color w:val="141414"/>
          <w:sz w:val="24"/>
          <w:szCs w:val="24"/>
        </w:rPr>
        <w:t> (тематичне, семестрове та річне</w:t>
      </w:r>
      <w:r w:rsidRPr="00C93D42">
        <w:rPr>
          <w:rFonts w:ascii="Times New Roman" w:hAnsi="Times New Roman" w:cs="Times New Roman"/>
          <w:i/>
          <w:color w:val="141414"/>
          <w:sz w:val="24"/>
          <w:szCs w:val="24"/>
        </w:rPr>
        <w:t>) </w:t>
      </w:r>
      <w:r w:rsidRPr="00C93D42">
        <w:rPr>
          <w:rStyle w:val="a5"/>
          <w:rFonts w:ascii="Times New Roman" w:hAnsi="Times New Roman" w:cs="Times New Roman"/>
          <w:b w:val="0"/>
          <w:color w:val="010101"/>
          <w:sz w:val="24"/>
          <w:szCs w:val="24"/>
          <w:bdr w:val="none" w:sz="0" w:space="0" w:color="auto" w:frame="1"/>
        </w:rPr>
        <w:t>оцінювання</w:t>
      </w:r>
      <w:r w:rsidRPr="00C93D42">
        <w:rPr>
          <w:rFonts w:ascii="Times New Roman" w:hAnsi="Times New Roman" w:cs="Times New Roman"/>
          <w:b/>
          <w:color w:val="141414"/>
          <w:sz w:val="24"/>
          <w:szCs w:val="24"/>
        </w:rPr>
        <w:t>.</w:t>
      </w:r>
    </w:p>
    <w:p w:rsidR="00C93D42" w:rsidRPr="00C93D42" w:rsidRDefault="00C93D42" w:rsidP="00C93D42">
      <w:pPr>
        <w:spacing w:after="0"/>
        <w:ind w:firstLine="426"/>
        <w:jc w:val="both"/>
        <w:rPr>
          <w:rFonts w:ascii="Times New Roman" w:hAnsi="Times New Roman" w:cs="Times New Roman"/>
          <w:i/>
          <w:sz w:val="24"/>
          <w:szCs w:val="24"/>
          <w:lang w:val="uk-UA"/>
        </w:rPr>
      </w:pPr>
      <w:r w:rsidRPr="00C93D42">
        <w:rPr>
          <w:rStyle w:val="a5"/>
          <w:rFonts w:ascii="Times New Roman" w:hAnsi="Times New Roman" w:cs="Times New Roman"/>
          <w:b w:val="0"/>
          <w:iCs/>
          <w:color w:val="010101"/>
          <w:sz w:val="24"/>
          <w:szCs w:val="24"/>
          <w:bdr w:val="none" w:sz="0" w:space="0" w:color="auto" w:frame="1"/>
        </w:rPr>
        <w:t>Важливу роль у формувальному та підсумковому оцінюванні відіграють критерії, за якими воно здійснюється. Критерії оцінювання визначаються вчителем</w:t>
      </w:r>
      <w:r w:rsidRPr="00C93D42">
        <w:rPr>
          <w:rStyle w:val="a4"/>
          <w:rFonts w:ascii="Times New Roman" w:hAnsi="Times New Roman" w:cs="Times New Roman"/>
          <w:i w:val="0"/>
          <w:color w:val="010101"/>
          <w:sz w:val="24"/>
          <w:szCs w:val="24"/>
          <w:bdr w:val="none" w:sz="0" w:space="0" w:color="auto" w:frame="1"/>
        </w:rPr>
        <w:t xml:space="preserve"> (із поступовим залученням до цього процесу учнів) відповідно до кожного різновиду роботи та різновиду діяльності учнів з орієнтуванням на вимоги до обов’язкових результатів навчання та компетентностей учнів початкової школи, визначених Державним стандартом початкової </w:t>
      </w:r>
      <w:r w:rsidRPr="00C93D42">
        <w:rPr>
          <w:rStyle w:val="a4"/>
          <w:rFonts w:ascii="Times New Roman" w:hAnsi="Times New Roman" w:cs="Times New Roman"/>
          <w:i w:val="0"/>
          <w:color w:val="010101"/>
          <w:sz w:val="24"/>
          <w:szCs w:val="24"/>
          <w:bdr w:val="none" w:sz="0" w:space="0" w:color="auto" w:frame="1"/>
        </w:rPr>
        <w:lastRenderedPageBreak/>
        <w:t xml:space="preserve">освіти </w:t>
      </w:r>
      <w:proofErr w:type="gramStart"/>
      <w:r w:rsidRPr="00C93D42">
        <w:rPr>
          <w:rStyle w:val="a4"/>
          <w:rFonts w:ascii="Times New Roman" w:hAnsi="Times New Roman" w:cs="Times New Roman"/>
          <w:i w:val="0"/>
          <w:color w:val="010101"/>
          <w:sz w:val="24"/>
          <w:szCs w:val="24"/>
          <w:bdr w:val="none" w:sz="0" w:space="0" w:color="auto" w:frame="1"/>
        </w:rPr>
        <w:t>до другого циклу</w:t>
      </w:r>
      <w:proofErr w:type="gramEnd"/>
      <w:r w:rsidRPr="00C93D42">
        <w:rPr>
          <w:rStyle w:val="a4"/>
          <w:rFonts w:ascii="Times New Roman" w:hAnsi="Times New Roman" w:cs="Times New Roman"/>
          <w:i w:val="0"/>
          <w:color w:val="010101"/>
          <w:sz w:val="24"/>
          <w:szCs w:val="24"/>
          <w:bdr w:val="none" w:sz="0" w:space="0" w:color="auto" w:frame="1"/>
        </w:rPr>
        <w:t xml:space="preserve"> навчання (3-4 класи), й очікуваних результатів, зазначених в освітній програмі закладу загальної середньої освіти (модельних навчальних програмах)</w:t>
      </w:r>
      <w:r w:rsidRPr="00C93D42">
        <w:rPr>
          <w:rStyle w:val="a4"/>
          <w:rFonts w:ascii="Times New Roman" w:hAnsi="Times New Roman" w:cs="Times New Roman"/>
          <w:i w:val="0"/>
          <w:color w:val="010101"/>
          <w:sz w:val="24"/>
          <w:szCs w:val="24"/>
          <w:bdr w:val="none" w:sz="0" w:space="0" w:color="auto" w:frame="1"/>
          <w:lang w:val="uk-UA"/>
        </w:rPr>
        <w:t>.</w:t>
      </w:r>
    </w:p>
    <w:p w:rsidR="00D37B4A" w:rsidRPr="00F01838" w:rsidRDefault="00C93D42" w:rsidP="00C93D42">
      <w:pPr>
        <w:spacing w:after="0"/>
        <w:ind w:firstLine="426"/>
        <w:jc w:val="both"/>
        <w:rPr>
          <w:rFonts w:ascii="Times New Roman" w:hAnsi="Times New Roman" w:cs="Times New Roman"/>
          <w:sz w:val="24"/>
          <w:szCs w:val="24"/>
          <w:lang w:val="uk-UA"/>
        </w:rPr>
      </w:pPr>
      <w:r>
        <w:rPr>
          <w:rFonts w:ascii="Times New Roman" w:hAnsi="Times New Roman" w:cs="Times New Roman"/>
          <w:sz w:val="24"/>
          <w:szCs w:val="24"/>
          <w:lang w:val="uk-UA"/>
        </w:rPr>
        <w:t>Навчальні досягнення учнів 5</w:t>
      </w:r>
      <w:r w:rsidR="00D37B4A" w:rsidRPr="00F01838">
        <w:rPr>
          <w:rFonts w:ascii="Times New Roman" w:hAnsi="Times New Roman" w:cs="Times New Roman"/>
          <w:sz w:val="24"/>
          <w:szCs w:val="24"/>
          <w:lang w:val="uk-UA"/>
        </w:rPr>
        <w:t>-11 класів оцінюються відповідно критеріїв оцінювання навчальни</w:t>
      </w:r>
      <w:r w:rsidR="00F01838" w:rsidRPr="00F01838">
        <w:rPr>
          <w:rFonts w:ascii="Times New Roman" w:hAnsi="Times New Roman" w:cs="Times New Roman"/>
          <w:sz w:val="24"/>
          <w:szCs w:val="24"/>
          <w:lang w:val="uk-UA"/>
        </w:rPr>
        <w:t>х досягнень учнів затвердженого</w:t>
      </w:r>
      <w:r w:rsidR="00F01838">
        <w:rPr>
          <w:rFonts w:ascii="Times New Roman" w:hAnsi="Times New Roman" w:cs="Times New Roman"/>
          <w:sz w:val="24"/>
          <w:szCs w:val="24"/>
          <w:lang w:val="uk-UA"/>
        </w:rPr>
        <w:t xml:space="preserve"> </w:t>
      </w:r>
      <w:r w:rsidR="00D37B4A" w:rsidRPr="00F01838">
        <w:rPr>
          <w:rFonts w:ascii="Times New Roman" w:hAnsi="Times New Roman" w:cs="Times New Roman"/>
          <w:b/>
          <w:bCs/>
          <w:sz w:val="24"/>
          <w:szCs w:val="24"/>
          <w:lang w:val="uk-UA"/>
        </w:rPr>
        <w:t>наказом Мін</w:t>
      </w:r>
      <w:r w:rsidR="00024326">
        <w:rPr>
          <w:rFonts w:ascii="Times New Roman" w:hAnsi="Times New Roman" w:cs="Times New Roman"/>
          <w:b/>
          <w:bCs/>
          <w:sz w:val="24"/>
          <w:szCs w:val="24"/>
          <w:lang w:val="uk-UA"/>
        </w:rPr>
        <w:t>істерства освіти і науки, молоді</w:t>
      </w:r>
      <w:r w:rsidR="00D37B4A" w:rsidRPr="00F01838">
        <w:rPr>
          <w:rFonts w:ascii="Times New Roman" w:hAnsi="Times New Roman" w:cs="Times New Roman"/>
          <w:b/>
          <w:bCs/>
          <w:sz w:val="24"/>
          <w:szCs w:val="24"/>
          <w:lang w:val="uk-UA"/>
        </w:rPr>
        <w:t xml:space="preserve"> та спорту від 13.04.2011 р. №323 «Про затвердження Критеріїв оцінювання навчальних досягнень учнів (вихованців) у системі загальної середньої освіти» зареєстрований в Міністерстві юстиції України 11 травня 2011 р. за №566/19304</w:t>
      </w:r>
      <w:r w:rsidR="00D37B4A" w:rsidRPr="00F01838">
        <w:rPr>
          <w:rFonts w:ascii="Times New Roman" w:hAnsi="Times New Roman" w:cs="Times New Roman"/>
          <w:sz w:val="24"/>
          <w:szCs w:val="24"/>
          <w:lang w:val="uk-UA"/>
        </w:rPr>
        <w:t>.</w:t>
      </w:r>
    </w:p>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b/>
          <w:bCs/>
          <w:sz w:val="24"/>
          <w:szCs w:val="24"/>
        </w:rPr>
        <w:t>КРИТЕРІЇ</w:t>
      </w:r>
    </w:p>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b/>
          <w:bCs/>
          <w:sz w:val="24"/>
          <w:szCs w:val="24"/>
        </w:rPr>
        <w:t>оцінювання навчальних досягнень учнів початкової школи</w:t>
      </w:r>
    </w:p>
    <w:tbl>
      <w:tblPr>
        <w:tblW w:w="10200" w:type="dxa"/>
        <w:jc w:val="center"/>
        <w:tblBorders>
          <w:bottom w:val="single" w:sz="6" w:space="0" w:color="EDEDED"/>
        </w:tblBorders>
        <w:tblCellMar>
          <w:left w:w="0" w:type="dxa"/>
          <w:right w:w="0" w:type="dxa"/>
        </w:tblCellMar>
        <w:tblLook w:val="04A0" w:firstRow="1" w:lastRow="0" w:firstColumn="1" w:lastColumn="0" w:noHBand="0" w:noVBand="1"/>
      </w:tblPr>
      <w:tblGrid>
        <w:gridCol w:w="1632"/>
        <w:gridCol w:w="714"/>
        <w:gridCol w:w="7854"/>
      </w:tblGrid>
      <w:tr w:rsidR="00D37B4A" w:rsidRPr="00D37B4A" w:rsidTr="00D37B4A">
        <w:trPr>
          <w:jc w:val="center"/>
        </w:trPr>
        <w:tc>
          <w:tcPr>
            <w:tcW w:w="800" w:type="pct"/>
            <w:tcBorders>
              <w:top w:val="single" w:sz="6" w:space="0" w:color="EDEDED"/>
            </w:tcBorders>
            <w:tcMar>
              <w:top w:w="90" w:type="dxa"/>
              <w:left w:w="0" w:type="dxa"/>
              <w:bottom w:w="90" w:type="dxa"/>
              <w:right w:w="150" w:type="dxa"/>
            </w:tcMar>
            <w:vAlign w:val="cente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b/>
                <w:bCs/>
                <w:sz w:val="24"/>
                <w:szCs w:val="24"/>
              </w:rPr>
              <w:t>Рівні навчальних досягнень</w:t>
            </w:r>
          </w:p>
        </w:tc>
        <w:tc>
          <w:tcPr>
            <w:tcW w:w="0" w:type="auto"/>
            <w:tcBorders>
              <w:top w:val="single" w:sz="6" w:space="0" w:color="EDEDED"/>
            </w:tcBorders>
            <w:tcMar>
              <w:top w:w="90" w:type="dxa"/>
              <w:left w:w="0" w:type="dxa"/>
              <w:bottom w:w="90" w:type="dxa"/>
              <w:right w:w="150" w:type="dxa"/>
            </w:tcMar>
            <w:vAlign w:val="cente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b/>
                <w:bCs/>
                <w:sz w:val="24"/>
                <w:szCs w:val="24"/>
              </w:rPr>
              <w:t>Бали</w:t>
            </w:r>
          </w:p>
        </w:tc>
        <w:tc>
          <w:tcPr>
            <w:tcW w:w="3850" w:type="pct"/>
            <w:tcBorders>
              <w:top w:val="single" w:sz="6" w:space="0" w:color="EDEDED"/>
            </w:tcBorders>
            <w:tcMar>
              <w:top w:w="90" w:type="dxa"/>
              <w:left w:w="0" w:type="dxa"/>
              <w:bottom w:w="90" w:type="dxa"/>
              <w:right w:w="150" w:type="dxa"/>
            </w:tcMar>
            <w:vAlign w:val="cente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b/>
                <w:bCs/>
                <w:sz w:val="24"/>
                <w:szCs w:val="24"/>
              </w:rPr>
              <w:t>Загальні критерії оцінювання навчальних досягнень учнів</w:t>
            </w:r>
          </w:p>
        </w:tc>
      </w:tr>
      <w:tr w:rsidR="00D37B4A" w:rsidRPr="00D37B4A" w:rsidTr="00D37B4A">
        <w:trPr>
          <w:jc w:val="center"/>
        </w:trPr>
        <w:tc>
          <w:tcPr>
            <w:tcW w:w="800" w:type="pct"/>
            <w:vMerge w:val="restart"/>
            <w:tcBorders>
              <w:top w:val="single" w:sz="6" w:space="0" w:color="EDEDED"/>
            </w:tcBorders>
            <w:tcMar>
              <w:top w:w="90" w:type="dxa"/>
              <w:left w:w="0" w:type="dxa"/>
              <w:bottom w:w="90" w:type="dxa"/>
              <w:right w:w="150" w:type="dxa"/>
            </w:tcMa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І. Початковий</w:t>
            </w:r>
          </w:p>
        </w:tc>
        <w:tc>
          <w:tcPr>
            <w:tcW w:w="0" w:type="auto"/>
            <w:tcBorders>
              <w:top w:val="single" w:sz="6" w:space="0" w:color="EDEDED"/>
            </w:tcBorders>
            <w:tcMar>
              <w:top w:w="90" w:type="dxa"/>
              <w:left w:w="0" w:type="dxa"/>
              <w:bottom w:w="90" w:type="dxa"/>
              <w:right w:w="150" w:type="dxa"/>
            </w:tcMar>
            <w:vAlign w:val="cente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  1</w:t>
            </w:r>
          </w:p>
        </w:tc>
        <w:tc>
          <w:tcPr>
            <w:tcW w:w="3850" w:type="pct"/>
            <w:tcBorders>
              <w:top w:val="single" w:sz="6" w:space="0" w:color="EDEDED"/>
            </w:tcBorders>
            <w:tcMar>
              <w:top w:w="90" w:type="dxa"/>
              <w:left w:w="0" w:type="dxa"/>
              <w:bottom w:w="90" w:type="dxa"/>
              <w:right w:w="150" w:type="dxa"/>
            </w:tcMa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Учні засвоїли знання у формі окремих фактів, елементарних уявлень</w:t>
            </w:r>
          </w:p>
        </w:tc>
      </w:tr>
      <w:tr w:rsidR="00D37B4A" w:rsidRPr="00D37B4A" w:rsidTr="00D37B4A">
        <w:trPr>
          <w:jc w:val="center"/>
        </w:trPr>
        <w:tc>
          <w:tcPr>
            <w:tcW w:w="0" w:type="auto"/>
            <w:vMerge/>
            <w:tcBorders>
              <w:top w:val="single" w:sz="6" w:space="0" w:color="EDEDED"/>
            </w:tcBorders>
            <w:vAlign w:val="center"/>
            <w:hideMark/>
          </w:tcPr>
          <w:p w:rsidR="00D37B4A" w:rsidRPr="00D37B4A" w:rsidRDefault="00D37B4A" w:rsidP="00D37B4A">
            <w:pPr>
              <w:jc w:val="both"/>
              <w:rPr>
                <w:rFonts w:ascii="Times New Roman" w:hAnsi="Times New Roman" w:cs="Times New Roman"/>
                <w:sz w:val="24"/>
                <w:szCs w:val="24"/>
              </w:rPr>
            </w:pPr>
          </w:p>
        </w:tc>
        <w:tc>
          <w:tcPr>
            <w:tcW w:w="0" w:type="auto"/>
            <w:tcBorders>
              <w:top w:val="single" w:sz="6" w:space="0" w:color="EDEDED"/>
            </w:tcBorders>
            <w:tcMar>
              <w:top w:w="90" w:type="dxa"/>
              <w:left w:w="0" w:type="dxa"/>
              <w:bottom w:w="90" w:type="dxa"/>
              <w:right w:w="150" w:type="dxa"/>
            </w:tcMar>
            <w:vAlign w:val="cente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  2</w:t>
            </w:r>
          </w:p>
        </w:tc>
        <w:tc>
          <w:tcPr>
            <w:tcW w:w="3850" w:type="pct"/>
            <w:tcBorders>
              <w:top w:val="single" w:sz="6" w:space="0" w:color="EDEDED"/>
            </w:tcBorders>
            <w:tcMar>
              <w:top w:w="90" w:type="dxa"/>
              <w:left w:w="0" w:type="dxa"/>
              <w:bottom w:w="90" w:type="dxa"/>
              <w:right w:w="150" w:type="dxa"/>
            </w:tcMa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Учні відтворюють незначну частину навчального матеріалу, володіють окремими видами умінь на рівні копіювання зразка виконання певної навчальної дії</w:t>
            </w:r>
          </w:p>
        </w:tc>
      </w:tr>
      <w:tr w:rsidR="00D37B4A" w:rsidRPr="00D37B4A" w:rsidTr="00D37B4A">
        <w:trPr>
          <w:jc w:val="center"/>
        </w:trPr>
        <w:tc>
          <w:tcPr>
            <w:tcW w:w="0" w:type="auto"/>
            <w:vMerge/>
            <w:tcBorders>
              <w:top w:val="single" w:sz="6" w:space="0" w:color="EDEDED"/>
            </w:tcBorders>
            <w:vAlign w:val="center"/>
            <w:hideMark/>
          </w:tcPr>
          <w:p w:rsidR="00D37B4A" w:rsidRPr="00D37B4A" w:rsidRDefault="00D37B4A" w:rsidP="00D37B4A">
            <w:pPr>
              <w:jc w:val="both"/>
              <w:rPr>
                <w:rFonts w:ascii="Times New Roman" w:hAnsi="Times New Roman" w:cs="Times New Roman"/>
                <w:sz w:val="24"/>
                <w:szCs w:val="24"/>
              </w:rPr>
            </w:pPr>
          </w:p>
        </w:tc>
        <w:tc>
          <w:tcPr>
            <w:tcW w:w="0" w:type="auto"/>
            <w:tcBorders>
              <w:top w:val="single" w:sz="6" w:space="0" w:color="EDEDED"/>
            </w:tcBorders>
            <w:tcMar>
              <w:top w:w="90" w:type="dxa"/>
              <w:left w:w="0" w:type="dxa"/>
              <w:bottom w:w="90" w:type="dxa"/>
              <w:right w:w="150" w:type="dxa"/>
            </w:tcMar>
            <w:vAlign w:val="cente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3</w:t>
            </w:r>
          </w:p>
        </w:tc>
        <w:tc>
          <w:tcPr>
            <w:tcW w:w="3850" w:type="pct"/>
            <w:tcBorders>
              <w:top w:val="single" w:sz="6" w:space="0" w:color="EDEDED"/>
            </w:tcBorders>
            <w:tcMar>
              <w:top w:w="90" w:type="dxa"/>
              <w:left w:w="0" w:type="dxa"/>
              <w:bottom w:w="90" w:type="dxa"/>
              <w:right w:w="150" w:type="dxa"/>
            </w:tcMar>
            <w:vAlign w:val="cente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Учні відтворюють незначну частину навчального матеріалу; з допомогою вчителя виконують елементарні завдання, потребують детального кількаразового їх пояснення</w:t>
            </w:r>
          </w:p>
        </w:tc>
      </w:tr>
      <w:tr w:rsidR="00D37B4A" w:rsidRPr="00D37B4A" w:rsidTr="00D37B4A">
        <w:trPr>
          <w:jc w:val="center"/>
        </w:trPr>
        <w:tc>
          <w:tcPr>
            <w:tcW w:w="800" w:type="pct"/>
            <w:tcBorders>
              <w:top w:val="single" w:sz="6" w:space="0" w:color="EDEDED"/>
            </w:tcBorders>
            <w:tcMar>
              <w:top w:w="90" w:type="dxa"/>
              <w:left w:w="0" w:type="dxa"/>
              <w:bottom w:w="90" w:type="dxa"/>
              <w:right w:w="150" w:type="dxa"/>
            </w:tcMa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II. Середній</w:t>
            </w:r>
          </w:p>
        </w:tc>
        <w:tc>
          <w:tcPr>
            <w:tcW w:w="0" w:type="auto"/>
            <w:tcBorders>
              <w:top w:val="single" w:sz="6" w:space="0" w:color="EDEDED"/>
            </w:tcBorders>
            <w:tcMar>
              <w:top w:w="90" w:type="dxa"/>
              <w:left w:w="0" w:type="dxa"/>
              <w:bottom w:w="90" w:type="dxa"/>
              <w:right w:w="150" w:type="dxa"/>
            </w:tcMar>
            <w:vAlign w:val="cente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4</w:t>
            </w:r>
          </w:p>
        </w:tc>
        <w:tc>
          <w:tcPr>
            <w:tcW w:w="3850" w:type="pct"/>
            <w:tcBorders>
              <w:top w:val="single" w:sz="6" w:space="0" w:color="EDEDED"/>
            </w:tcBorders>
            <w:tcMar>
              <w:top w:w="90" w:type="dxa"/>
              <w:left w:w="0" w:type="dxa"/>
              <w:bottom w:w="90" w:type="dxa"/>
              <w:right w:w="150" w:type="dxa"/>
            </w:tcMar>
            <w:vAlign w:val="cente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Учні відтворюють частину навчального матеріалу у формі понять з допомогою вчителя, можуть повторити за зразком певну операцію, дію</w:t>
            </w:r>
          </w:p>
        </w:tc>
      </w:tr>
      <w:tr w:rsidR="00D37B4A" w:rsidRPr="00D37B4A" w:rsidTr="00D37B4A">
        <w:trPr>
          <w:jc w:val="center"/>
        </w:trPr>
        <w:tc>
          <w:tcPr>
            <w:tcW w:w="800" w:type="pct"/>
            <w:tcBorders>
              <w:top w:val="single" w:sz="6" w:space="0" w:color="EDEDED"/>
            </w:tcBorders>
            <w:tcMar>
              <w:top w:w="90" w:type="dxa"/>
              <w:left w:w="0" w:type="dxa"/>
              <w:bottom w:w="90" w:type="dxa"/>
              <w:right w:w="150" w:type="dxa"/>
            </w:tcMar>
            <w:hideMark/>
          </w:tcPr>
          <w:p w:rsidR="00D37B4A" w:rsidRPr="00D37B4A" w:rsidRDefault="00D37B4A" w:rsidP="00D37B4A">
            <w:pPr>
              <w:jc w:val="both"/>
              <w:rPr>
                <w:rFonts w:ascii="Times New Roman" w:hAnsi="Times New Roman" w:cs="Times New Roman"/>
                <w:sz w:val="24"/>
                <w:szCs w:val="24"/>
              </w:rPr>
            </w:pPr>
          </w:p>
        </w:tc>
        <w:tc>
          <w:tcPr>
            <w:tcW w:w="0" w:type="auto"/>
            <w:tcBorders>
              <w:top w:val="single" w:sz="6" w:space="0" w:color="EDEDED"/>
            </w:tcBorders>
            <w:tcMar>
              <w:top w:w="90" w:type="dxa"/>
              <w:left w:w="0" w:type="dxa"/>
              <w:bottom w:w="90" w:type="dxa"/>
              <w:right w:w="150" w:type="dxa"/>
            </w:tcMar>
            <w:vAlign w:val="cente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5</w:t>
            </w:r>
          </w:p>
        </w:tc>
        <w:tc>
          <w:tcPr>
            <w:tcW w:w="3850" w:type="pct"/>
            <w:tcBorders>
              <w:top w:val="single" w:sz="6" w:space="0" w:color="EDEDED"/>
            </w:tcBorders>
            <w:tcMar>
              <w:top w:w="90" w:type="dxa"/>
              <w:left w:w="0" w:type="dxa"/>
              <w:bottom w:w="90" w:type="dxa"/>
              <w:right w:w="150" w:type="dxa"/>
            </w:tcMar>
            <w:vAlign w:val="cente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Учні відтворюють основний навчальний матеріал з допомогою вчителя, здатні з помилками й неточностями дати визначення понять</w:t>
            </w:r>
          </w:p>
        </w:tc>
      </w:tr>
      <w:tr w:rsidR="00D37B4A" w:rsidRPr="00D37B4A" w:rsidTr="00D37B4A">
        <w:trPr>
          <w:jc w:val="center"/>
        </w:trPr>
        <w:tc>
          <w:tcPr>
            <w:tcW w:w="800" w:type="pct"/>
            <w:tcBorders>
              <w:top w:val="single" w:sz="6" w:space="0" w:color="EDEDED"/>
            </w:tcBorders>
            <w:tcMar>
              <w:top w:w="90" w:type="dxa"/>
              <w:left w:w="0" w:type="dxa"/>
              <w:bottom w:w="90" w:type="dxa"/>
              <w:right w:w="150" w:type="dxa"/>
            </w:tcMar>
            <w:hideMark/>
          </w:tcPr>
          <w:p w:rsidR="00D37B4A" w:rsidRPr="00D37B4A" w:rsidRDefault="00D37B4A" w:rsidP="00D37B4A">
            <w:pPr>
              <w:jc w:val="both"/>
              <w:rPr>
                <w:rFonts w:ascii="Times New Roman" w:hAnsi="Times New Roman" w:cs="Times New Roman"/>
                <w:sz w:val="24"/>
                <w:szCs w:val="24"/>
              </w:rPr>
            </w:pPr>
          </w:p>
        </w:tc>
        <w:tc>
          <w:tcPr>
            <w:tcW w:w="0" w:type="auto"/>
            <w:tcBorders>
              <w:top w:val="single" w:sz="6" w:space="0" w:color="EDEDED"/>
            </w:tcBorders>
            <w:tcMar>
              <w:top w:w="90" w:type="dxa"/>
              <w:left w:w="0" w:type="dxa"/>
              <w:bottom w:w="90" w:type="dxa"/>
              <w:right w:w="150" w:type="dxa"/>
            </w:tcMar>
            <w:vAlign w:val="cente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6</w:t>
            </w:r>
          </w:p>
        </w:tc>
        <w:tc>
          <w:tcPr>
            <w:tcW w:w="3850" w:type="pct"/>
            <w:tcBorders>
              <w:top w:val="single" w:sz="6" w:space="0" w:color="EDEDED"/>
            </w:tcBorders>
            <w:tcMar>
              <w:top w:w="90" w:type="dxa"/>
              <w:left w:w="0" w:type="dxa"/>
              <w:bottom w:w="90" w:type="dxa"/>
              <w:right w:w="150" w:type="dxa"/>
            </w:tcMar>
            <w:vAlign w:val="cente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Учні будують відповідь у засвоєній послідовності; виконують дії за зразком у подібній ситуації; самостійно працюють зі значною допомогою вчителя</w:t>
            </w:r>
          </w:p>
        </w:tc>
      </w:tr>
      <w:tr w:rsidR="00D37B4A" w:rsidRPr="00D37B4A" w:rsidTr="00D37B4A">
        <w:trPr>
          <w:jc w:val="center"/>
        </w:trPr>
        <w:tc>
          <w:tcPr>
            <w:tcW w:w="800" w:type="pct"/>
            <w:tcBorders>
              <w:top w:val="single" w:sz="6" w:space="0" w:color="EDEDED"/>
            </w:tcBorders>
            <w:tcMar>
              <w:top w:w="90" w:type="dxa"/>
              <w:left w:w="0" w:type="dxa"/>
              <w:bottom w:w="90" w:type="dxa"/>
              <w:right w:w="150" w:type="dxa"/>
            </w:tcMa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III. Достатній</w:t>
            </w:r>
          </w:p>
        </w:tc>
        <w:tc>
          <w:tcPr>
            <w:tcW w:w="0" w:type="auto"/>
            <w:tcBorders>
              <w:top w:val="single" w:sz="6" w:space="0" w:color="EDEDED"/>
            </w:tcBorders>
            <w:tcMar>
              <w:top w:w="90" w:type="dxa"/>
              <w:left w:w="0" w:type="dxa"/>
              <w:bottom w:w="90" w:type="dxa"/>
              <w:right w:w="150" w:type="dxa"/>
            </w:tcMar>
            <w:vAlign w:val="cente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7</w:t>
            </w:r>
          </w:p>
        </w:tc>
        <w:tc>
          <w:tcPr>
            <w:tcW w:w="3850" w:type="pct"/>
            <w:tcBorders>
              <w:top w:val="single" w:sz="6" w:space="0" w:color="EDEDED"/>
            </w:tcBorders>
            <w:tcMar>
              <w:top w:w="90" w:type="dxa"/>
              <w:left w:w="0" w:type="dxa"/>
              <w:bottom w:w="90" w:type="dxa"/>
              <w:right w:w="150" w:type="dxa"/>
            </w:tcMar>
            <w:vAlign w:val="cente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Учні володіють поняттями, відтворюють їх зміст, уміють наводити окремі власні приклади на підтвердження певних думок, частково контролюють власні навчальні дії</w:t>
            </w:r>
          </w:p>
        </w:tc>
      </w:tr>
      <w:tr w:rsidR="00D37B4A" w:rsidRPr="00D37B4A" w:rsidTr="00D37B4A">
        <w:trPr>
          <w:jc w:val="center"/>
        </w:trPr>
        <w:tc>
          <w:tcPr>
            <w:tcW w:w="800" w:type="pct"/>
            <w:tcBorders>
              <w:top w:val="single" w:sz="6" w:space="0" w:color="EDEDED"/>
            </w:tcBorders>
            <w:tcMar>
              <w:top w:w="90" w:type="dxa"/>
              <w:left w:w="0" w:type="dxa"/>
              <w:bottom w:w="90" w:type="dxa"/>
              <w:right w:w="150" w:type="dxa"/>
            </w:tcMar>
            <w:hideMark/>
          </w:tcPr>
          <w:p w:rsidR="00D37B4A" w:rsidRPr="00D37B4A" w:rsidRDefault="00D37B4A" w:rsidP="00D37B4A">
            <w:pPr>
              <w:jc w:val="both"/>
              <w:rPr>
                <w:rFonts w:ascii="Times New Roman" w:hAnsi="Times New Roman" w:cs="Times New Roman"/>
                <w:sz w:val="24"/>
                <w:szCs w:val="24"/>
              </w:rPr>
            </w:pPr>
          </w:p>
        </w:tc>
        <w:tc>
          <w:tcPr>
            <w:tcW w:w="0" w:type="auto"/>
            <w:tcBorders>
              <w:top w:val="single" w:sz="6" w:space="0" w:color="EDEDED"/>
            </w:tcBorders>
            <w:tcMar>
              <w:top w:w="90" w:type="dxa"/>
              <w:left w:w="0" w:type="dxa"/>
              <w:bottom w:w="90" w:type="dxa"/>
              <w:right w:w="150" w:type="dxa"/>
            </w:tcMar>
            <w:vAlign w:val="cente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8</w:t>
            </w:r>
          </w:p>
        </w:tc>
        <w:tc>
          <w:tcPr>
            <w:tcW w:w="3850" w:type="pct"/>
            <w:tcBorders>
              <w:top w:val="single" w:sz="6" w:space="0" w:color="EDEDED"/>
            </w:tcBorders>
            <w:tcMar>
              <w:top w:w="90" w:type="dxa"/>
              <w:left w:w="0" w:type="dxa"/>
              <w:bottom w:w="90" w:type="dxa"/>
              <w:right w:w="150" w:type="dxa"/>
            </w:tcMar>
            <w:vAlign w:val="cente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 xml:space="preserve">Учні вміють розпізнавати об’єкти, які визначаються засвоєними поняттями; під час відповіді можуть відтворити засвоєний зміст в іншій послідовності, не змінюючи логічних зв’язків; володіють вміннями на рівні застосування способу діяльності за аналогією; самостійні роботи виконують з незначною допомогою вчителя; відповідають логічно з </w:t>
            </w:r>
            <w:r w:rsidRPr="00D37B4A">
              <w:rPr>
                <w:rFonts w:ascii="Times New Roman" w:hAnsi="Times New Roman" w:cs="Times New Roman"/>
                <w:sz w:val="24"/>
                <w:szCs w:val="24"/>
              </w:rPr>
              <w:lastRenderedPageBreak/>
              <w:t>окремими неточностями</w:t>
            </w:r>
          </w:p>
        </w:tc>
      </w:tr>
      <w:tr w:rsidR="00D37B4A" w:rsidRPr="00D37B4A" w:rsidTr="00D37B4A">
        <w:trPr>
          <w:jc w:val="center"/>
        </w:trPr>
        <w:tc>
          <w:tcPr>
            <w:tcW w:w="800" w:type="pct"/>
            <w:tcBorders>
              <w:top w:val="single" w:sz="6" w:space="0" w:color="EDEDED"/>
            </w:tcBorders>
            <w:tcMar>
              <w:top w:w="90" w:type="dxa"/>
              <w:left w:w="0" w:type="dxa"/>
              <w:bottom w:w="90" w:type="dxa"/>
              <w:right w:w="150" w:type="dxa"/>
            </w:tcMar>
            <w:hideMark/>
          </w:tcPr>
          <w:p w:rsidR="00D37B4A" w:rsidRPr="00D37B4A" w:rsidRDefault="00D37B4A" w:rsidP="00D37B4A">
            <w:pPr>
              <w:jc w:val="both"/>
              <w:rPr>
                <w:rFonts w:ascii="Times New Roman" w:hAnsi="Times New Roman" w:cs="Times New Roman"/>
                <w:sz w:val="24"/>
                <w:szCs w:val="24"/>
              </w:rPr>
            </w:pPr>
          </w:p>
        </w:tc>
        <w:tc>
          <w:tcPr>
            <w:tcW w:w="0" w:type="auto"/>
            <w:tcBorders>
              <w:top w:val="single" w:sz="6" w:space="0" w:color="EDEDED"/>
            </w:tcBorders>
            <w:tcMar>
              <w:top w:w="90" w:type="dxa"/>
              <w:left w:w="0" w:type="dxa"/>
              <w:bottom w:w="90" w:type="dxa"/>
              <w:right w:w="150" w:type="dxa"/>
            </w:tcMar>
            <w:vAlign w:val="cente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9</w:t>
            </w:r>
          </w:p>
        </w:tc>
        <w:tc>
          <w:tcPr>
            <w:tcW w:w="3850" w:type="pct"/>
            <w:tcBorders>
              <w:top w:val="single" w:sz="6" w:space="0" w:color="EDEDED"/>
            </w:tcBorders>
            <w:tcMar>
              <w:top w:w="90" w:type="dxa"/>
              <w:left w:w="0" w:type="dxa"/>
              <w:bottom w:w="90" w:type="dxa"/>
              <w:right w:w="150" w:type="dxa"/>
            </w:tcMar>
            <w:vAlign w:val="cente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Учні добре володіють вивченим матеріалом, застосовують знання в стандартних ситуаціях, володіють вміннями виконувати окремі етапи розв’язання проблеми і застосовують їх у співробітництві з учителем (частково-пошукова діяльність)</w:t>
            </w:r>
          </w:p>
        </w:tc>
      </w:tr>
      <w:tr w:rsidR="00D37B4A" w:rsidRPr="00D37B4A" w:rsidTr="00D37B4A">
        <w:trPr>
          <w:jc w:val="center"/>
        </w:trPr>
        <w:tc>
          <w:tcPr>
            <w:tcW w:w="800" w:type="pct"/>
            <w:tcBorders>
              <w:top w:val="single" w:sz="6" w:space="0" w:color="EDEDED"/>
            </w:tcBorders>
            <w:tcMar>
              <w:top w:w="90" w:type="dxa"/>
              <w:left w:w="0" w:type="dxa"/>
              <w:bottom w:w="90" w:type="dxa"/>
              <w:right w:w="150" w:type="dxa"/>
            </w:tcMa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IV. Високий</w:t>
            </w:r>
          </w:p>
        </w:tc>
        <w:tc>
          <w:tcPr>
            <w:tcW w:w="0" w:type="auto"/>
            <w:tcBorders>
              <w:top w:val="single" w:sz="6" w:space="0" w:color="EDEDED"/>
            </w:tcBorders>
            <w:tcMar>
              <w:top w:w="90" w:type="dxa"/>
              <w:left w:w="0" w:type="dxa"/>
              <w:bottom w:w="90" w:type="dxa"/>
              <w:right w:w="150" w:type="dxa"/>
            </w:tcMar>
            <w:vAlign w:val="cente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10</w:t>
            </w:r>
          </w:p>
        </w:tc>
        <w:tc>
          <w:tcPr>
            <w:tcW w:w="3850" w:type="pct"/>
            <w:tcBorders>
              <w:top w:val="single" w:sz="6" w:space="0" w:color="EDEDED"/>
            </w:tcBorders>
            <w:tcMar>
              <w:top w:w="90" w:type="dxa"/>
              <w:left w:w="0" w:type="dxa"/>
              <w:bottom w:w="90" w:type="dxa"/>
              <w:right w:w="150" w:type="dxa"/>
            </w:tcMar>
            <w:vAlign w:val="cente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Учні володіють системою понять у межах, визначених навчальними програмами, встановлюють як внутрішньопонятійні, так і міжпонятійні зв’язки; вміють розпізнавати об’єкти, які охоплюються засвоєними поняттями різного рівня узагальнення; відповідь аргументують новими прикладами</w:t>
            </w:r>
          </w:p>
        </w:tc>
      </w:tr>
      <w:tr w:rsidR="00D37B4A" w:rsidRPr="00D37B4A" w:rsidTr="00D37B4A">
        <w:trPr>
          <w:jc w:val="center"/>
        </w:trPr>
        <w:tc>
          <w:tcPr>
            <w:tcW w:w="800" w:type="pct"/>
            <w:tcBorders>
              <w:top w:val="single" w:sz="6" w:space="0" w:color="EDEDED"/>
            </w:tcBorders>
            <w:tcMar>
              <w:top w:w="90" w:type="dxa"/>
              <w:left w:w="0" w:type="dxa"/>
              <w:bottom w:w="90" w:type="dxa"/>
              <w:right w:w="150" w:type="dxa"/>
            </w:tcMar>
            <w:hideMark/>
          </w:tcPr>
          <w:p w:rsidR="00D37B4A" w:rsidRPr="00D37B4A" w:rsidRDefault="00D37B4A" w:rsidP="00D37B4A">
            <w:pPr>
              <w:jc w:val="both"/>
              <w:rPr>
                <w:rFonts w:ascii="Times New Roman" w:hAnsi="Times New Roman" w:cs="Times New Roman"/>
                <w:sz w:val="24"/>
                <w:szCs w:val="24"/>
              </w:rPr>
            </w:pPr>
          </w:p>
        </w:tc>
        <w:tc>
          <w:tcPr>
            <w:tcW w:w="0" w:type="auto"/>
            <w:tcBorders>
              <w:top w:val="single" w:sz="6" w:space="0" w:color="EDEDED"/>
            </w:tcBorders>
            <w:tcMar>
              <w:top w:w="90" w:type="dxa"/>
              <w:left w:w="0" w:type="dxa"/>
              <w:bottom w:w="90" w:type="dxa"/>
              <w:right w:w="150" w:type="dxa"/>
            </w:tcMar>
            <w:vAlign w:val="cente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11</w:t>
            </w:r>
          </w:p>
        </w:tc>
        <w:tc>
          <w:tcPr>
            <w:tcW w:w="3850" w:type="pct"/>
            <w:tcBorders>
              <w:top w:val="single" w:sz="6" w:space="0" w:color="EDEDED"/>
            </w:tcBorders>
            <w:tcMar>
              <w:top w:w="90" w:type="dxa"/>
              <w:left w:w="0" w:type="dxa"/>
              <w:bottom w:w="90" w:type="dxa"/>
              <w:right w:w="150" w:type="dxa"/>
            </w:tcMar>
            <w:vAlign w:val="cente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Учні мають гнучкі знання в межах вимог навчальних програм, вміють застосовувати способи діяльності за аналогією і в нових ситуаціях</w:t>
            </w:r>
          </w:p>
        </w:tc>
      </w:tr>
      <w:tr w:rsidR="00D37B4A" w:rsidRPr="00D37B4A" w:rsidTr="00D37B4A">
        <w:trPr>
          <w:jc w:val="center"/>
        </w:trPr>
        <w:tc>
          <w:tcPr>
            <w:tcW w:w="800" w:type="pct"/>
            <w:tcBorders>
              <w:top w:val="single" w:sz="6" w:space="0" w:color="EDEDED"/>
            </w:tcBorders>
            <w:tcMar>
              <w:top w:w="90" w:type="dxa"/>
              <w:left w:w="0" w:type="dxa"/>
              <w:bottom w:w="90" w:type="dxa"/>
              <w:right w:w="150" w:type="dxa"/>
            </w:tcMar>
            <w:hideMark/>
          </w:tcPr>
          <w:p w:rsidR="00D37B4A" w:rsidRPr="00D37B4A" w:rsidRDefault="00D37B4A" w:rsidP="00D37B4A">
            <w:pPr>
              <w:jc w:val="both"/>
              <w:rPr>
                <w:rFonts w:ascii="Times New Roman" w:hAnsi="Times New Roman" w:cs="Times New Roman"/>
                <w:sz w:val="24"/>
                <w:szCs w:val="24"/>
              </w:rPr>
            </w:pPr>
          </w:p>
        </w:tc>
        <w:tc>
          <w:tcPr>
            <w:tcW w:w="0" w:type="auto"/>
            <w:tcBorders>
              <w:top w:val="single" w:sz="6" w:space="0" w:color="EDEDED"/>
            </w:tcBorders>
            <w:tcMar>
              <w:top w:w="90" w:type="dxa"/>
              <w:left w:w="0" w:type="dxa"/>
              <w:bottom w:w="90" w:type="dxa"/>
              <w:right w:w="150" w:type="dxa"/>
            </w:tcMar>
            <w:vAlign w:val="cente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12</w:t>
            </w:r>
          </w:p>
        </w:tc>
        <w:tc>
          <w:tcPr>
            <w:tcW w:w="3850" w:type="pct"/>
            <w:tcBorders>
              <w:top w:val="single" w:sz="6" w:space="0" w:color="EDEDED"/>
            </w:tcBorders>
            <w:tcMar>
              <w:top w:w="90" w:type="dxa"/>
              <w:left w:w="0" w:type="dxa"/>
              <w:bottom w:w="90" w:type="dxa"/>
              <w:right w:w="150" w:type="dxa"/>
            </w:tcMar>
            <w:vAlign w:val="cente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Учні мають системні, міцні знання в обсязі та в межах вимог навчальних програм, усвідомлено використовують їх у стандартних та нестандартних ситуаціях; самостійні роботи виконують під опосередкованим керівництвом; виконують творчі завдання</w:t>
            </w:r>
          </w:p>
        </w:tc>
      </w:tr>
    </w:tbl>
    <w:p w:rsidR="00D37B4A" w:rsidRDefault="00D37B4A" w:rsidP="00D37B4A">
      <w:pPr>
        <w:jc w:val="both"/>
        <w:rPr>
          <w:rFonts w:ascii="Times New Roman" w:hAnsi="Times New Roman" w:cs="Times New Roman"/>
          <w:sz w:val="24"/>
          <w:szCs w:val="24"/>
          <w:lang w:val="uk-UA"/>
        </w:rPr>
      </w:pPr>
    </w:p>
    <w:p w:rsidR="00024326" w:rsidRPr="00F01838" w:rsidRDefault="00024326" w:rsidP="00D37B4A">
      <w:pPr>
        <w:jc w:val="both"/>
        <w:rPr>
          <w:rFonts w:ascii="Times New Roman" w:hAnsi="Times New Roman" w:cs="Times New Roman"/>
          <w:sz w:val="24"/>
          <w:szCs w:val="24"/>
          <w:lang w:val="uk-UA"/>
        </w:rPr>
      </w:pPr>
    </w:p>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b/>
          <w:bCs/>
          <w:sz w:val="24"/>
          <w:szCs w:val="24"/>
        </w:rPr>
        <w:t>КРИТЕРІЇ</w:t>
      </w:r>
    </w:p>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b/>
          <w:bCs/>
          <w:sz w:val="24"/>
          <w:szCs w:val="24"/>
        </w:rPr>
        <w:t>оцінювання навчальних досягнень учнів основної й старшої школи</w:t>
      </w:r>
    </w:p>
    <w:tbl>
      <w:tblPr>
        <w:tblW w:w="10200" w:type="dxa"/>
        <w:jc w:val="center"/>
        <w:tblBorders>
          <w:bottom w:val="single" w:sz="6" w:space="0" w:color="EDEDED"/>
        </w:tblBorders>
        <w:tblCellMar>
          <w:left w:w="0" w:type="dxa"/>
          <w:right w:w="0" w:type="dxa"/>
        </w:tblCellMar>
        <w:tblLook w:val="04A0" w:firstRow="1" w:lastRow="0" w:firstColumn="1" w:lastColumn="0" w:noHBand="0" w:noVBand="1"/>
      </w:tblPr>
      <w:tblGrid>
        <w:gridCol w:w="1560"/>
        <w:gridCol w:w="705"/>
        <w:gridCol w:w="7935"/>
      </w:tblGrid>
      <w:tr w:rsidR="00D37B4A" w:rsidRPr="00D37B4A" w:rsidTr="00D37B4A">
        <w:trPr>
          <w:jc w:val="center"/>
        </w:trPr>
        <w:tc>
          <w:tcPr>
            <w:tcW w:w="1560" w:type="dxa"/>
            <w:tcBorders>
              <w:top w:val="single" w:sz="6" w:space="0" w:color="EDEDED"/>
            </w:tcBorders>
            <w:tcMar>
              <w:top w:w="90" w:type="dxa"/>
              <w:left w:w="0" w:type="dxa"/>
              <w:bottom w:w="90" w:type="dxa"/>
              <w:right w:w="150" w:type="dxa"/>
            </w:tcMar>
            <w:vAlign w:val="cente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b/>
                <w:bCs/>
                <w:sz w:val="24"/>
                <w:szCs w:val="24"/>
              </w:rPr>
              <w:t>Рівні навчальних досягнень</w:t>
            </w:r>
          </w:p>
        </w:tc>
        <w:tc>
          <w:tcPr>
            <w:tcW w:w="705" w:type="dxa"/>
            <w:tcBorders>
              <w:top w:val="single" w:sz="6" w:space="0" w:color="EDEDED"/>
            </w:tcBorders>
            <w:tcMar>
              <w:top w:w="90" w:type="dxa"/>
              <w:left w:w="0" w:type="dxa"/>
              <w:bottom w:w="90" w:type="dxa"/>
              <w:right w:w="150" w:type="dxa"/>
            </w:tcMar>
            <w:vAlign w:val="cente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b/>
                <w:bCs/>
                <w:sz w:val="24"/>
                <w:szCs w:val="24"/>
              </w:rPr>
              <w:t>Бали</w:t>
            </w:r>
          </w:p>
        </w:tc>
        <w:tc>
          <w:tcPr>
            <w:tcW w:w="7935" w:type="dxa"/>
            <w:tcBorders>
              <w:top w:val="single" w:sz="6" w:space="0" w:color="EDEDED"/>
            </w:tcBorders>
            <w:tcMar>
              <w:top w:w="90" w:type="dxa"/>
              <w:left w:w="0" w:type="dxa"/>
              <w:bottom w:w="90" w:type="dxa"/>
              <w:right w:w="150" w:type="dxa"/>
            </w:tcMar>
            <w:vAlign w:val="cente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b/>
                <w:bCs/>
                <w:sz w:val="24"/>
                <w:szCs w:val="24"/>
              </w:rPr>
              <w:t>Загальні критерії оцінювання навчальних досягнень учнів</w:t>
            </w:r>
          </w:p>
        </w:tc>
      </w:tr>
      <w:tr w:rsidR="00D37B4A" w:rsidRPr="00D37B4A" w:rsidTr="00D37B4A">
        <w:trPr>
          <w:jc w:val="center"/>
        </w:trPr>
        <w:tc>
          <w:tcPr>
            <w:tcW w:w="1560" w:type="dxa"/>
            <w:tcBorders>
              <w:top w:val="single" w:sz="6" w:space="0" w:color="EDEDED"/>
            </w:tcBorders>
            <w:tcMar>
              <w:top w:w="90" w:type="dxa"/>
              <w:left w:w="0" w:type="dxa"/>
              <w:bottom w:w="90" w:type="dxa"/>
              <w:right w:w="150" w:type="dxa"/>
            </w:tcMar>
            <w:hideMark/>
          </w:tcPr>
          <w:p w:rsidR="00D37B4A" w:rsidRPr="00D37B4A" w:rsidRDefault="00D37B4A" w:rsidP="00D37B4A">
            <w:pPr>
              <w:jc w:val="both"/>
              <w:rPr>
                <w:rFonts w:ascii="Times New Roman" w:hAnsi="Times New Roman" w:cs="Times New Roman"/>
                <w:sz w:val="24"/>
                <w:szCs w:val="24"/>
              </w:rPr>
            </w:pPr>
          </w:p>
        </w:tc>
        <w:tc>
          <w:tcPr>
            <w:tcW w:w="705" w:type="dxa"/>
            <w:tcBorders>
              <w:top w:val="single" w:sz="6" w:space="0" w:color="EDEDED"/>
            </w:tcBorders>
            <w:tcMar>
              <w:top w:w="90" w:type="dxa"/>
              <w:left w:w="0" w:type="dxa"/>
              <w:bottom w:w="90" w:type="dxa"/>
              <w:right w:w="150" w:type="dxa"/>
            </w:tcMa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1</w:t>
            </w:r>
          </w:p>
        </w:tc>
        <w:tc>
          <w:tcPr>
            <w:tcW w:w="7935" w:type="dxa"/>
            <w:tcBorders>
              <w:top w:val="single" w:sz="6" w:space="0" w:color="EDEDED"/>
            </w:tcBorders>
            <w:tcMar>
              <w:top w:w="90" w:type="dxa"/>
              <w:left w:w="0" w:type="dxa"/>
              <w:bottom w:w="90" w:type="dxa"/>
              <w:right w:w="150" w:type="dxa"/>
            </w:tcMa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Учні розрізняють об’єкти вивчення</w:t>
            </w:r>
          </w:p>
        </w:tc>
      </w:tr>
      <w:tr w:rsidR="00D37B4A" w:rsidRPr="00D37B4A" w:rsidTr="00D37B4A">
        <w:trPr>
          <w:jc w:val="center"/>
        </w:trPr>
        <w:tc>
          <w:tcPr>
            <w:tcW w:w="1560" w:type="dxa"/>
            <w:tcBorders>
              <w:top w:val="single" w:sz="6" w:space="0" w:color="EDEDED"/>
            </w:tcBorders>
            <w:tcMar>
              <w:top w:w="90" w:type="dxa"/>
              <w:left w:w="0" w:type="dxa"/>
              <w:bottom w:w="90" w:type="dxa"/>
              <w:right w:w="150" w:type="dxa"/>
            </w:tcMa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І. Початковий</w:t>
            </w:r>
          </w:p>
        </w:tc>
        <w:tc>
          <w:tcPr>
            <w:tcW w:w="705" w:type="dxa"/>
            <w:tcBorders>
              <w:top w:val="single" w:sz="6" w:space="0" w:color="EDEDED"/>
            </w:tcBorders>
            <w:tcMar>
              <w:top w:w="90" w:type="dxa"/>
              <w:left w:w="0" w:type="dxa"/>
              <w:bottom w:w="90" w:type="dxa"/>
              <w:right w:w="150" w:type="dxa"/>
            </w:tcMa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2</w:t>
            </w:r>
          </w:p>
        </w:tc>
        <w:tc>
          <w:tcPr>
            <w:tcW w:w="7935" w:type="dxa"/>
            <w:tcBorders>
              <w:top w:val="single" w:sz="6" w:space="0" w:color="EDEDED"/>
            </w:tcBorders>
            <w:tcMar>
              <w:top w:w="90" w:type="dxa"/>
              <w:left w:w="0" w:type="dxa"/>
              <w:bottom w:w="90" w:type="dxa"/>
              <w:right w:w="150" w:type="dxa"/>
            </w:tcMa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Учні відтворюють незначну частину навчального матеріалу, мають нечіткі уявлення про об’єкт вивчення</w:t>
            </w:r>
          </w:p>
        </w:tc>
      </w:tr>
      <w:tr w:rsidR="00D37B4A" w:rsidRPr="00D37B4A" w:rsidTr="00D37B4A">
        <w:trPr>
          <w:jc w:val="center"/>
        </w:trPr>
        <w:tc>
          <w:tcPr>
            <w:tcW w:w="1560" w:type="dxa"/>
            <w:tcBorders>
              <w:top w:val="single" w:sz="6" w:space="0" w:color="EDEDED"/>
            </w:tcBorders>
            <w:tcMar>
              <w:top w:w="90" w:type="dxa"/>
              <w:left w:w="0" w:type="dxa"/>
              <w:bottom w:w="90" w:type="dxa"/>
              <w:right w:w="150" w:type="dxa"/>
            </w:tcMar>
            <w:hideMark/>
          </w:tcPr>
          <w:p w:rsidR="00D37B4A" w:rsidRPr="00D37B4A" w:rsidRDefault="00D37B4A" w:rsidP="00D37B4A">
            <w:pPr>
              <w:jc w:val="both"/>
              <w:rPr>
                <w:rFonts w:ascii="Times New Roman" w:hAnsi="Times New Roman" w:cs="Times New Roman"/>
                <w:sz w:val="24"/>
                <w:szCs w:val="24"/>
              </w:rPr>
            </w:pPr>
          </w:p>
        </w:tc>
        <w:tc>
          <w:tcPr>
            <w:tcW w:w="705" w:type="dxa"/>
            <w:tcBorders>
              <w:top w:val="single" w:sz="6" w:space="0" w:color="EDEDED"/>
            </w:tcBorders>
            <w:tcMar>
              <w:top w:w="90" w:type="dxa"/>
              <w:left w:w="0" w:type="dxa"/>
              <w:bottom w:w="90" w:type="dxa"/>
              <w:right w:w="150" w:type="dxa"/>
            </w:tcMar>
            <w:vAlign w:val="cente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3</w:t>
            </w:r>
          </w:p>
        </w:tc>
        <w:tc>
          <w:tcPr>
            <w:tcW w:w="7935" w:type="dxa"/>
            <w:tcBorders>
              <w:top w:val="single" w:sz="6" w:space="0" w:color="EDEDED"/>
            </w:tcBorders>
            <w:tcMar>
              <w:top w:w="90" w:type="dxa"/>
              <w:left w:w="0" w:type="dxa"/>
              <w:bottom w:w="90" w:type="dxa"/>
              <w:right w:w="150" w:type="dxa"/>
            </w:tcMar>
            <w:vAlign w:val="cente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Учні відтворюють частину навчального матеріалу; з допомогою вчителя виконують елементарні завдання</w:t>
            </w:r>
          </w:p>
        </w:tc>
      </w:tr>
      <w:tr w:rsidR="00D37B4A" w:rsidRPr="00D37B4A" w:rsidTr="00D37B4A">
        <w:trPr>
          <w:jc w:val="center"/>
        </w:trPr>
        <w:tc>
          <w:tcPr>
            <w:tcW w:w="1560" w:type="dxa"/>
            <w:tcBorders>
              <w:top w:val="single" w:sz="6" w:space="0" w:color="EDEDED"/>
            </w:tcBorders>
            <w:tcMar>
              <w:top w:w="90" w:type="dxa"/>
              <w:left w:w="0" w:type="dxa"/>
              <w:bottom w:w="90" w:type="dxa"/>
              <w:right w:w="150" w:type="dxa"/>
            </w:tcMar>
            <w:hideMark/>
          </w:tcPr>
          <w:p w:rsidR="00D37B4A" w:rsidRPr="00D37B4A" w:rsidRDefault="00D37B4A" w:rsidP="00D37B4A">
            <w:pPr>
              <w:jc w:val="both"/>
              <w:rPr>
                <w:rFonts w:ascii="Times New Roman" w:hAnsi="Times New Roman" w:cs="Times New Roman"/>
                <w:sz w:val="24"/>
                <w:szCs w:val="24"/>
              </w:rPr>
            </w:pPr>
          </w:p>
        </w:tc>
        <w:tc>
          <w:tcPr>
            <w:tcW w:w="705" w:type="dxa"/>
            <w:tcBorders>
              <w:top w:val="single" w:sz="6" w:space="0" w:color="EDEDED"/>
            </w:tcBorders>
            <w:tcMar>
              <w:top w:w="90" w:type="dxa"/>
              <w:left w:w="0" w:type="dxa"/>
              <w:bottom w:w="90" w:type="dxa"/>
              <w:right w:w="150" w:type="dxa"/>
            </w:tcMar>
            <w:vAlign w:val="cente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4</w:t>
            </w:r>
          </w:p>
        </w:tc>
        <w:tc>
          <w:tcPr>
            <w:tcW w:w="7935" w:type="dxa"/>
            <w:tcBorders>
              <w:top w:val="single" w:sz="6" w:space="0" w:color="EDEDED"/>
            </w:tcBorders>
            <w:tcMar>
              <w:top w:w="90" w:type="dxa"/>
              <w:left w:w="0" w:type="dxa"/>
              <w:bottom w:w="90" w:type="dxa"/>
              <w:right w:w="150" w:type="dxa"/>
            </w:tcMar>
            <w:vAlign w:val="cente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Учні з допомогою вчителя відтворюють основний навчальний матеріал, можуть повторити за зразком певну операцію, дію</w:t>
            </w:r>
          </w:p>
        </w:tc>
      </w:tr>
      <w:tr w:rsidR="00D37B4A" w:rsidRPr="00D37B4A" w:rsidTr="00D37B4A">
        <w:trPr>
          <w:jc w:val="center"/>
        </w:trPr>
        <w:tc>
          <w:tcPr>
            <w:tcW w:w="1560" w:type="dxa"/>
            <w:vMerge w:val="restart"/>
            <w:tcBorders>
              <w:top w:val="single" w:sz="6" w:space="0" w:color="EDEDED"/>
            </w:tcBorders>
            <w:tcMar>
              <w:top w:w="90" w:type="dxa"/>
              <w:left w:w="0" w:type="dxa"/>
              <w:bottom w:w="90" w:type="dxa"/>
              <w:right w:w="150" w:type="dxa"/>
            </w:tcMa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lastRenderedPageBreak/>
              <w:t>II. Середній</w:t>
            </w:r>
          </w:p>
        </w:tc>
        <w:tc>
          <w:tcPr>
            <w:tcW w:w="705" w:type="dxa"/>
            <w:tcBorders>
              <w:top w:val="single" w:sz="6" w:space="0" w:color="EDEDED"/>
            </w:tcBorders>
            <w:tcMar>
              <w:top w:w="90" w:type="dxa"/>
              <w:left w:w="0" w:type="dxa"/>
              <w:bottom w:w="90" w:type="dxa"/>
              <w:right w:w="150" w:type="dxa"/>
            </w:tcMar>
            <w:vAlign w:val="cente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5</w:t>
            </w:r>
          </w:p>
        </w:tc>
        <w:tc>
          <w:tcPr>
            <w:tcW w:w="7935" w:type="dxa"/>
            <w:tcBorders>
              <w:top w:val="single" w:sz="6" w:space="0" w:color="EDEDED"/>
            </w:tcBorders>
            <w:tcMar>
              <w:top w:w="90" w:type="dxa"/>
              <w:left w:w="0" w:type="dxa"/>
              <w:bottom w:w="90" w:type="dxa"/>
              <w:right w:w="150" w:type="dxa"/>
            </w:tcMar>
            <w:vAlign w:val="cente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Учні відтворюють основний навчальний матеріал, здатні з помилками й неточностями дати визначення понять, сформулювати правило</w:t>
            </w:r>
          </w:p>
        </w:tc>
      </w:tr>
      <w:tr w:rsidR="00D37B4A" w:rsidRPr="00D37B4A" w:rsidTr="00D37B4A">
        <w:trPr>
          <w:jc w:val="center"/>
        </w:trPr>
        <w:tc>
          <w:tcPr>
            <w:tcW w:w="0" w:type="auto"/>
            <w:vMerge/>
            <w:tcBorders>
              <w:top w:val="single" w:sz="6" w:space="0" w:color="EDEDED"/>
            </w:tcBorders>
            <w:vAlign w:val="center"/>
            <w:hideMark/>
          </w:tcPr>
          <w:p w:rsidR="00D37B4A" w:rsidRPr="00D37B4A" w:rsidRDefault="00D37B4A" w:rsidP="00D37B4A">
            <w:pPr>
              <w:jc w:val="both"/>
              <w:rPr>
                <w:rFonts w:ascii="Times New Roman" w:hAnsi="Times New Roman" w:cs="Times New Roman"/>
                <w:sz w:val="24"/>
                <w:szCs w:val="24"/>
              </w:rPr>
            </w:pPr>
          </w:p>
        </w:tc>
        <w:tc>
          <w:tcPr>
            <w:tcW w:w="705" w:type="dxa"/>
            <w:tcBorders>
              <w:top w:val="single" w:sz="6" w:space="0" w:color="EDEDED"/>
            </w:tcBorders>
            <w:tcMar>
              <w:top w:w="90" w:type="dxa"/>
              <w:left w:w="0" w:type="dxa"/>
              <w:bottom w:w="90" w:type="dxa"/>
              <w:right w:w="150" w:type="dxa"/>
            </w:tcMar>
            <w:vAlign w:val="cente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6</w:t>
            </w:r>
          </w:p>
        </w:tc>
        <w:tc>
          <w:tcPr>
            <w:tcW w:w="7935" w:type="dxa"/>
            <w:tcBorders>
              <w:top w:val="single" w:sz="6" w:space="0" w:color="EDEDED"/>
            </w:tcBorders>
            <w:tcMar>
              <w:top w:w="90" w:type="dxa"/>
              <w:left w:w="0" w:type="dxa"/>
              <w:bottom w:w="90" w:type="dxa"/>
              <w:right w:w="150" w:type="dxa"/>
            </w:tcMar>
            <w:vAlign w:val="cente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Учні виявляють знання й розуміння основних положень навчального матеріалу. Відповіді їх правильні, але недостатньо осмислені. Вміють застосовувати знання при виконанні завдань за зразком</w:t>
            </w:r>
          </w:p>
        </w:tc>
      </w:tr>
      <w:tr w:rsidR="00D37B4A" w:rsidRPr="00D37B4A" w:rsidTr="00D37B4A">
        <w:trPr>
          <w:jc w:val="center"/>
        </w:trPr>
        <w:tc>
          <w:tcPr>
            <w:tcW w:w="1560" w:type="dxa"/>
            <w:vMerge w:val="restart"/>
            <w:tcBorders>
              <w:top w:val="single" w:sz="6" w:space="0" w:color="EDEDED"/>
            </w:tcBorders>
            <w:tcMar>
              <w:top w:w="90" w:type="dxa"/>
              <w:left w:w="0" w:type="dxa"/>
              <w:bottom w:w="90" w:type="dxa"/>
              <w:right w:w="150" w:type="dxa"/>
            </w:tcMa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III. Достатній</w:t>
            </w:r>
          </w:p>
        </w:tc>
        <w:tc>
          <w:tcPr>
            <w:tcW w:w="705" w:type="dxa"/>
            <w:tcBorders>
              <w:top w:val="single" w:sz="6" w:space="0" w:color="EDEDED"/>
            </w:tcBorders>
            <w:tcMar>
              <w:top w:w="90" w:type="dxa"/>
              <w:left w:w="0" w:type="dxa"/>
              <w:bottom w:w="90" w:type="dxa"/>
              <w:right w:w="150" w:type="dxa"/>
            </w:tcMar>
            <w:vAlign w:val="cente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7</w:t>
            </w:r>
          </w:p>
        </w:tc>
        <w:tc>
          <w:tcPr>
            <w:tcW w:w="7935" w:type="dxa"/>
            <w:tcBorders>
              <w:top w:val="single" w:sz="6" w:space="0" w:color="EDEDED"/>
            </w:tcBorders>
            <w:tcMar>
              <w:top w:w="90" w:type="dxa"/>
              <w:left w:w="0" w:type="dxa"/>
              <w:bottom w:w="90" w:type="dxa"/>
              <w:right w:w="150" w:type="dxa"/>
            </w:tcMar>
            <w:vAlign w:val="cente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Учні правильно відтворюють навчальний матеріал, знають основоположні теорії і факти, вміють наводити окремі власні приклади на підтвердження певних думок, частково контролюють власні навчальні дії</w:t>
            </w:r>
          </w:p>
        </w:tc>
      </w:tr>
      <w:tr w:rsidR="00D37B4A" w:rsidRPr="00D37B4A" w:rsidTr="00D37B4A">
        <w:trPr>
          <w:jc w:val="center"/>
        </w:trPr>
        <w:tc>
          <w:tcPr>
            <w:tcW w:w="0" w:type="auto"/>
            <w:vMerge/>
            <w:tcBorders>
              <w:top w:val="single" w:sz="6" w:space="0" w:color="EDEDED"/>
            </w:tcBorders>
            <w:vAlign w:val="center"/>
            <w:hideMark/>
          </w:tcPr>
          <w:p w:rsidR="00D37B4A" w:rsidRPr="00D37B4A" w:rsidRDefault="00D37B4A" w:rsidP="00D37B4A">
            <w:pPr>
              <w:jc w:val="both"/>
              <w:rPr>
                <w:rFonts w:ascii="Times New Roman" w:hAnsi="Times New Roman" w:cs="Times New Roman"/>
                <w:sz w:val="24"/>
                <w:szCs w:val="24"/>
              </w:rPr>
            </w:pPr>
          </w:p>
        </w:tc>
        <w:tc>
          <w:tcPr>
            <w:tcW w:w="705" w:type="dxa"/>
            <w:tcBorders>
              <w:top w:val="single" w:sz="6" w:space="0" w:color="EDEDED"/>
            </w:tcBorders>
            <w:tcMar>
              <w:top w:w="90" w:type="dxa"/>
              <w:left w:w="0" w:type="dxa"/>
              <w:bottom w:w="90" w:type="dxa"/>
              <w:right w:w="150" w:type="dxa"/>
            </w:tcMar>
            <w:vAlign w:val="cente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8</w:t>
            </w:r>
          </w:p>
        </w:tc>
        <w:tc>
          <w:tcPr>
            <w:tcW w:w="7935" w:type="dxa"/>
            <w:tcBorders>
              <w:top w:val="single" w:sz="6" w:space="0" w:color="EDEDED"/>
            </w:tcBorders>
            <w:tcMar>
              <w:top w:w="90" w:type="dxa"/>
              <w:left w:w="0" w:type="dxa"/>
              <w:bottom w:w="90" w:type="dxa"/>
              <w:right w:w="150" w:type="dxa"/>
            </w:tcMar>
            <w:vAlign w:val="cente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Знання учнів є достатніми. Учні застосовують вивчений матеріал у стандартних ситуаціях, намагаються аналізувати, встановлювати найсуттєвіші зв’язки і залежність між явищами, фактами, робити висновки, загалом контролюють власну діяльність. Відповіді їх логічні, хоч і мають неточності</w:t>
            </w:r>
          </w:p>
        </w:tc>
      </w:tr>
      <w:tr w:rsidR="00D37B4A" w:rsidRPr="00D37B4A" w:rsidTr="00D37B4A">
        <w:trPr>
          <w:jc w:val="center"/>
        </w:trPr>
        <w:tc>
          <w:tcPr>
            <w:tcW w:w="0" w:type="auto"/>
            <w:vMerge/>
            <w:tcBorders>
              <w:top w:val="single" w:sz="6" w:space="0" w:color="EDEDED"/>
            </w:tcBorders>
            <w:vAlign w:val="center"/>
            <w:hideMark/>
          </w:tcPr>
          <w:p w:rsidR="00D37B4A" w:rsidRPr="00D37B4A" w:rsidRDefault="00D37B4A" w:rsidP="00D37B4A">
            <w:pPr>
              <w:jc w:val="both"/>
              <w:rPr>
                <w:rFonts w:ascii="Times New Roman" w:hAnsi="Times New Roman" w:cs="Times New Roman"/>
                <w:sz w:val="24"/>
                <w:szCs w:val="24"/>
              </w:rPr>
            </w:pPr>
          </w:p>
        </w:tc>
        <w:tc>
          <w:tcPr>
            <w:tcW w:w="705" w:type="dxa"/>
            <w:tcBorders>
              <w:top w:val="single" w:sz="6" w:space="0" w:color="EDEDED"/>
            </w:tcBorders>
            <w:tcMar>
              <w:top w:w="90" w:type="dxa"/>
              <w:left w:w="0" w:type="dxa"/>
              <w:bottom w:w="90" w:type="dxa"/>
              <w:right w:w="150" w:type="dxa"/>
            </w:tcMar>
            <w:vAlign w:val="cente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9</w:t>
            </w:r>
          </w:p>
        </w:tc>
        <w:tc>
          <w:tcPr>
            <w:tcW w:w="7935" w:type="dxa"/>
            <w:tcBorders>
              <w:top w:val="single" w:sz="6" w:space="0" w:color="EDEDED"/>
            </w:tcBorders>
            <w:tcMar>
              <w:top w:w="90" w:type="dxa"/>
              <w:left w:w="0" w:type="dxa"/>
              <w:bottom w:w="90" w:type="dxa"/>
              <w:right w:w="150" w:type="dxa"/>
            </w:tcMar>
            <w:vAlign w:val="cente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Учні добре володіють вивченим матеріалом, застосовують знання в стандартних ситуаціях, уміють аналізувати й систематизувати інформацію, використовують загальновідомі докази із самостійною і правильною аргументацією</w:t>
            </w:r>
          </w:p>
        </w:tc>
      </w:tr>
      <w:tr w:rsidR="00D37B4A" w:rsidRPr="00D37B4A" w:rsidTr="00D37B4A">
        <w:trPr>
          <w:jc w:val="center"/>
        </w:trPr>
        <w:tc>
          <w:tcPr>
            <w:tcW w:w="1560" w:type="dxa"/>
            <w:vMerge w:val="restart"/>
            <w:tcBorders>
              <w:top w:val="single" w:sz="6" w:space="0" w:color="EDEDED"/>
            </w:tcBorders>
            <w:tcMar>
              <w:top w:w="90" w:type="dxa"/>
              <w:left w:w="0" w:type="dxa"/>
              <w:bottom w:w="90" w:type="dxa"/>
              <w:right w:w="150" w:type="dxa"/>
            </w:tcMa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IV. Високий</w:t>
            </w:r>
          </w:p>
        </w:tc>
        <w:tc>
          <w:tcPr>
            <w:tcW w:w="705" w:type="dxa"/>
            <w:tcBorders>
              <w:top w:val="single" w:sz="6" w:space="0" w:color="EDEDED"/>
            </w:tcBorders>
            <w:tcMar>
              <w:top w:w="90" w:type="dxa"/>
              <w:left w:w="0" w:type="dxa"/>
              <w:bottom w:w="90" w:type="dxa"/>
              <w:right w:w="150" w:type="dxa"/>
            </w:tcMar>
            <w:vAlign w:val="cente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10</w:t>
            </w:r>
          </w:p>
        </w:tc>
        <w:tc>
          <w:tcPr>
            <w:tcW w:w="7935" w:type="dxa"/>
            <w:tcBorders>
              <w:top w:val="single" w:sz="6" w:space="0" w:color="EDEDED"/>
            </w:tcBorders>
            <w:tcMar>
              <w:top w:w="90" w:type="dxa"/>
              <w:left w:w="0" w:type="dxa"/>
              <w:bottom w:w="90" w:type="dxa"/>
              <w:right w:w="150" w:type="dxa"/>
            </w:tcMar>
            <w:vAlign w:val="cente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Учні мають повні, глибокі знання, здатні використовувати їх у практичній діяльності, робити висновки, узагальнення</w:t>
            </w:r>
          </w:p>
        </w:tc>
      </w:tr>
      <w:tr w:rsidR="00D37B4A" w:rsidRPr="00D37B4A" w:rsidTr="00D37B4A">
        <w:trPr>
          <w:jc w:val="center"/>
        </w:trPr>
        <w:tc>
          <w:tcPr>
            <w:tcW w:w="0" w:type="auto"/>
            <w:vMerge/>
            <w:tcBorders>
              <w:top w:val="single" w:sz="6" w:space="0" w:color="EDEDED"/>
            </w:tcBorders>
            <w:vAlign w:val="center"/>
            <w:hideMark/>
          </w:tcPr>
          <w:p w:rsidR="00D37B4A" w:rsidRPr="00D37B4A" w:rsidRDefault="00D37B4A" w:rsidP="00D37B4A">
            <w:pPr>
              <w:jc w:val="both"/>
              <w:rPr>
                <w:rFonts w:ascii="Times New Roman" w:hAnsi="Times New Roman" w:cs="Times New Roman"/>
                <w:sz w:val="24"/>
                <w:szCs w:val="24"/>
              </w:rPr>
            </w:pPr>
          </w:p>
        </w:tc>
        <w:tc>
          <w:tcPr>
            <w:tcW w:w="705" w:type="dxa"/>
            <w:tcBorders>
              <w:top w:val="single" w:sz="6" w:space="0" w:color="EDEDED"/>
            </w:tcBorders>
            <w:tcMar>
              <w:top w:w="90" w:type="dxa"/>
              <w:left w:w="0" w:type="dxa"/>
              <w:bottom w:w="90" w:type="dxa"/>
              <w:right w:w="150" w:type="dxa"/>
            </w:tcMar>
            <w:vAlign w:val="cente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11</w:t>
            </w:r>
          </w:p>
        </w:tc>
        <w:tc>
          <w:tcPr>
            <w:tcW w:w="7935" w:type="dxa"/>
            <w:tcBorders>
              <w:top w:val="single" w:sz="6" w:space="0" w:color="EDEDED"/>
            </w:tcBorders>
            <w:tcMar>
              <w:top w:w="90" w:type="dxa"/>
              <w:left w:w="0" w:type="dxa"/>
              <w:bottom w:w="90" w:type="dxa"/>
              <w:right w:w="150" w:type="dxa"/>
            </w:tcMar>
            <w:vAlign w:val="cente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Учні мають гнучкі знання в межах вимог навчальних програм, аргументовано використовують їх у різних ситуаціях, уміють знаходити інформацію та аналізувати її, ставити і розв’язувати проблеми</w:t>
            </w:r>
          </w:p>
        </w:tc>
      </w:tr>
      <w:tr w:rsidR="00D37B4A" w:rsidRPr="00D37B4A" w:rsidTr="00D37B4A">
        <w:trPr>
          <w:jc w:val="center"/>
        </w:trPr>
        <w:tc>
          <w:tcPr>
            <w:tcW w:w="0" w:type="auto"/>
            <w:vMerge/>
            <w:tcBorders>
              <w:top w:val="single" w:sz="6" w:space="0" w:color="EDEDED"/>
            </w:tcBorders>
            <w:vAlign w:val="center"/>
            <w:hideMark/>
          </w:tcPr>
          <w:p w:rsidR="00D37B4A" w:rsidRPr="00D37B4A" w:rsidRDefault="00D37B4A" w:rsidP="00D37B4A">
            <w:pPr>
              <w:jc w:val="both"/>
              <w:rPr>
                <w:rFonts w:ascii="Times New Roman" w:hAnsi="Times New Roman" w:cs="Times New Roman"/>
                <w:sz w:val="24"/>
                <w:szCs w:val="24"/>
              </w:rPr>
            </w:pPr>
          </w:p>
        </w:tc>
        <w:tc>
          <w:tcPr>
            <w:tcW w:w="705" w:type="dxa"/>
            <w:tcBorders>
              <w:top w:val="single" w:sz="6" w:space="0" w:color="EDEDED"/>
            </w:tcBorders>
            <w:tcMar>
              <w:top w:w="90" w:type="dxa"/>
              <w:left w:w="0" w:type="dxa"/>
              <w:bottom w:w="90" w:type="dxa"/>
              <w:right w:w="150" w:type="dxa"/>
            </w:tcMar>
            <w:vAlign w:val="cente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12</w:t>
            </w:r>
          </w:p>
        </w:tc>
        <w:tc>
          <w:tcPr>
            <w:tcW w:w="7935" w:type="dxa"/>
            <w:tcBorders>
              <w:top w:val="single" w:sz="6" w:space="0" w:color="EDEDED"/>
            </w:tcBorders>
            <w:tcMar>
              <w:top w:w="90" w:type="dxa"/>
              <w:left w:w="0" w:type="dxa"/>
              <w:bottom w:w="90" w:type="dxa"/>
              <w:right w:w="150" w:type="dxa"/>
            </w:tcMar>
            <w:vAlign w:val="center"/>
            <w:hideMark/>
          </w:tcPr>
          <w:p w:rsidR="00D37B4A" w:rsidRPr="00D37B4A" w:rsidRDefault="00D37B4A" w:rsidP="00D37B4A">
            <w:pPr>
              <w:jc w:val="both"/>
              <w:rPr>
                <w:rFonts w:ascii="Times New Roman" w:hAnsi="Times New Roman" w:cs="Times New Roman"/>
                <w:sz w:val="24"/>
                <w:szCs w:val="24"/>
              </w:rPr>
            </w:pPr>
            <w:r w:rsidRPr="00D37B4A">
              <w:rPr>
                <w:rFonts w:ascii="Times New Roman" w:hAnsi="Times New Roman" w:cs="Times New Roman"/>
                <w:sz w:val="24"/>
                <w:szCs w:val="24"/>
              </w:rPr>
              <w:t>Учні мають системні, міцні знання в обсязі та в межах вимог навчальних програм, усвідомлено використовують їх у стандартних та нестандартних ситуаціях. Уміють самостійно аналізувати, оцінювати, узагальнювати опанований матеріал, самостійно користуватися джерелами інформації, приймати рішення</w:t>
            </w:r>
          </w:p>
        </w:tc>
      </w:tr>
    </w:tbl>
    <w:p w:rsidR="00D37B4A" w:rsidRPr="00ED01B2" w:rsidRDefault="00D37B4A" w:rsidP="00D37B4A">
      <w:pPr>
        <w:jc w:val="both"/>
        <w:rPr>
          <w:rFonts w:ascii="Times New Roman" w:hAnsi="Times New Roman" w:cs="Times New Roman"/>
          <w:sz w:val="24"/>
          <w:szCs w:val="24"/>
          <w:lang w:val="uk-UA"/>
        </w:rPr>
      </w:pPr>
    </w:p>
    <w:p w:rsidR="00D37B4A" w:rsidRPr="00D37B4A" w:rsidRDefault="00D37B4A" w:rsidP="00F01838">
      <w:pPr>
        <w:ind w:firstLine="426"/>
        <w:jc w:val="both"/>
        <w:rPr>
          <w:rFonts w:ascii="Times New Roman" w:hAnsi="Times New Roman" w:cs="Times New Roman"/>
          <w:sz w:val="24"/>
          <w:szCs w:val="24"/>
        </w:rPr>
      </w:pPr>
      <w:r w:rsidRPr="00D37B4A">
        <w:rPr>
          <w:rFonts w:ascii="Times New Roman" w:hAnsi="Times New Roman" w:cs="Times New Roman"/>
          <w:sz w:val="24"/>
          <w:szCs w:val="24"/>
        </w:rPr>
        <w:t>Видами оцінювання навчальних досягнень учнів є поточне, тематичне, семестрове, річне оцінювання та державна підсумкова атестація.</w:t>
      </w:r>
    </w:p>
    <w:p w:rsidR="00F01838" w:rsidRDefault="00D37B4A" w:rsidP="00F01838">
      <w:pPr>
        <w:spacing w:after="0"/>
        <w:ind w:firstLine="426"/>
        <w:jc w:val="both"/>
        <w:rPr>
          <w:rFonts w:ascii="Times New Roman" w:hAnsi="Times New Roman" w:cs="Times New Roman"/>
          <w:sz w:val="24"/>
          <w:szCs w:val="24"/>
          <w:lang w:val="uk-UA"/>
        </w:rPr>
      </w:pPr>
      <w:r w:rsidRPr="00D37B4A">
        <w:rPr>
          <w:rFonts w:ascii="Times New Roman" w:hAnsi="Times New Roman" w:cs="Times New Roman"/>
          <w:sz w:val="24"/>
          <w:szCs w:val="24"/>
        </w:rPr>
        <w:t>Поточне оцінювання — це процес встановлення рівня навчальних досягнень учня (учениці) в оволодінні змістом предмета, уміннями та навичками відповідно до вимог навчальних програм.</w:t>
      </w:r>
      <w:r w:rsidR="00F01838">
        <w:rPr>
          <w:rFonts w:ascii="Times New Roman" w:hAnsi="Times New Roman" w:cs="Times New Roman"/>
          <w:sz w:val="24"/>
          <w:szCs w:val="24"/>
          <w:lang w:val="uk-UA"/>
        </w:rPr>
        <w:t xml:space="preserve"> </w:t>
      </w:r>
      <w:r w:rsidRPr="00F01838">
        <w:rPr>
          <w:rFonts w:ascii="Times New Roman" w:hAnsi="Times New Roman" w:cs="Times New Roman"/>
          <w:sz w:val="24"/>
          <w:szCs w:val="24"/>
          <w:lang w:val="uk-UA"/>
        </w:rPr>
        <w:t xml:space="preserve">Об’єктом поточного оцінювання рівня навчальних досягнень учнів є </w:t>
      </w:r>
      <w:r w:rsidRPr="00F01838">
        <w:rPr>
          <w:rFonts w:ascii="Times New Roman" w:hAnsi="Times New Roman" w:cs="Times New Roman"/>
          <w:sz w:val="24"/>
          <w:szCs w:val="24"/>
          <w:lang w:val="uk-UA"/>
        </w:rPr>
        <w:lastRenderedPageBreak/>
        <w:t>знання, вміння та навички, самостійність оцінних суджень, досвід творчої діяльності та емоційно-ціннісного ставлення до навколишньої дійсності.</w:t>
      </w:r>
    </w:p>
    <w:p w:rsidR="00F01838" w:rsidRDefault="00D37B4A" w:rsidP="00C93D42">
      <w:pPr>
        <w:spacing w:after="0"/>
        <w:ind w:firstLine="426"/>
        <w:jc w:val="both"/>
        <w:rPr>
          <w:rFonts w:ascii="Times New Roman" w:hAnsi="Times New Roman" w:cs="Times New Roman"/>
          <w:sz w:val="24"/>
          <w:szCs w:val="24"/>
          <w:lang w:val="uk-UA"/>
        </w:rPr>
      </w:pPr>
      <w:r w:rsidRPr="00F01838">
        <w:rPr>
          <w:rFonts w:ascii="Times New Roman" w:hAnsi="Times New Roman" w:cs="Times New Roman"/>
          <w:sz w:val="24"/>
          <w:szCs w:val="24"/>
          <w:lang w:val="uk-UA"/>
        </w:rPr>
        <w:t>Поточне оцінювання здійснюється у процесі вивчення теми. Його основними завдання є: встановлення й оцінювання рівнів розуміння і первинного засвоєння окремих елементів змісту теми, встановлення зв’язків між ними та засвоєним змістом попередніх тем, закріплення знань, умінь і навичок.</w:t>
      </w:r>
    </w:p>
    <w:p w:rsidR="00F01838" w:rsidRDefault="00D37B4A" w:rsidP="00C93D42">
      <w:pPr>
        <w:spacing w:after="0"/>
        <w:ind w:firstLine="426"/>
        <w:jc w:val="both"/>
        <w:rPr>
          <w:rFonts w:ascii="Times New Roman" w:hAnsi="Times New Roman" w:cs="Times New Roman"/>
          <w:sz w:val="24"/>
          <w:szCs w:val="24"/>
          <w:lang w:val="uk-UA"/>
        </w:rPr>
      </w:pPr>
      <w:r w:rsidRPr="00F01838">
        <w:rPr>
          <w:rFonts w:ascii="Times New Roman" w:hAnsi="Times New Roman" w:cs="Times New Roman"/>
          <w:sz w:val="24"/>
          <w:szCs w:val="24"/>
          <w:lang w:val="uk-UA"/>
        </w:rPr>
        <w:t xml:space="preserve">Формами поточного оцінювання є індивідуальне, групове та фронтальне опитування; робота з діаграмами, графіками, схемами; робота з контурними картами; виконання учнями різних видів письмових робіт; взаємоконтроль учнів у парах і групах; самоконтроль тощо. </w:t>
      </w:r>
      <w:r w:rsidRPr="00D37B4A">
        <w:rPr>
          <w:rFonts w:ascii="Times New Roman" w:hAnsi="Times New Roman" w:cs="Times New Roman"/>
          <w:sz w:val="24"/>
          <w:szCs w:val="24"/>
        </w:rPr>
        <w:t>В умовах упровадження зовнішнього незалежного оцінювання особливого значення набуває тестова форма контролю та оцінювання навчальних досягнень учнів.</w:t>
      </w:r>
    </w:p>
    <w:p w:rsidR="00D37B4A" w:rsidRPr="00F01838" w:rsidRDefault="00D37B4A" w:rsidP="00C93D42">
      <w:pPr>
        <w:spacing w:after="0"/>
        <w:ind w:firstLine="426"/>
        <w:jc w:val="both"/>
        <w:rPr>
          <w:rFonts w:ascii="Times New Roman" w:hAnsi="Times New Roman" w:cs="Times New Roman"/>
          <w:sz w:val="24"/>
          <w:szCs w:val="24"/>
          <w:lang w:val="uk-UA"/>
        </w:rPr>
      </w:pPr>
      <w:r w:rsidRPr="00D37B4A">
        <w:rPr>
          <w:rFonts w:ascii="Times New Roman" w:hAnsi="Times New Roman" w:cs="Times New Roman"/>
          <w:sz w:val="24"/>
          <w:szCs w:val="24"/>
        </w:rPr>
        <w:t>Інформація, отримана на підставі поточного контролю, є основною для коригування роботи вчителя на уроці.</w:t>
      </w:r>
      <w:r w:rsidR="00C93D42">
        <w:rPr>
          <w:rFonts w:ascii="Times New Roman" w:hAnsi="Times New Roman" w:cs="Times New Roman"/>
          <w:sz w:val="24"/>
          <w:szCs w:val="24"/>
          <w:lang w:val="uk-UA"/>
        </w:rPr>
        <w:t xml:space="preserve"> </w:t>
      </w:r>
      <w:r w:rsidRPr="00D37B4A">
        <w:rPr>
          <w:rFonts w:ascii="Times New Roman" w:hAnsi="Times New Roman" w:cs="Times New Roman"/>
          <w:sz w:val="24"/>
          <w:szCs w:val="24"/>
        </w:rPr>
        <w:t>Тематичному оцінюванню навчальних досягнень підлягають основні результати вивчення теми (розділу).</w:t>
      </w:r>
      <w:r w:rsidR="00F01838">
        <w:rPr>
          <w:rFonts w:ascii="Times New Roman" w:hAnsi="Times New Roman" w:cs="Times New Roman"/>
          <w:sz w:val="24"/>
          <w:szCs w:val="24"/>
          <w:lang w:val="uk-UA"/>
        </w:rPr>
        <w:t xml:space="preserve"> </w:t>
      </w:r>
    </w:p>
    <w:p w:rsidR="00D37B4A" w:rsidRPr="00D37B4A" w:rsidRDefault="00D37B4A" w:rsidP="00C93D42">
      <w:pPr>
        <w:spacing w:after="0"/>
        <w:ind w:firstLine="426"/>
        <w:jc w:val="both"/>
        <w:rPr>
          <w:rFonts w:ascii="Times New Roman" w:hAnsi="Times New Roman" w:cs="Times New Roman"/>
          <w:sz w:val="24"/>
          <w:szCs w:val="24"/>
        </w:rPr>
      </w:pPr>
      <w:r w:rsidRPr="00D37B4A">
        <w:rPr>
          <w:rFonts w:ascii="Times New Roman" w:hAnsi="Times New Roman" w:cs="Times New Roman"/>
          <w:sz w:val="24"/>
          <w:szCs w:val="24"/>
        </w:rPr>
        <w:t>Тематичне оцінювання навчальних досягнень учнів забезпечує:</w:t>
      </w:r>
    </w:p>
    <w:p w:rsidR="00D37B4A" w:rsidRPr="00D37B4A" w:rsidRDefault="00F01838" w:rsidP="00C93D42">
      <w:pPr>
        <w:spacing w:after="0"/>
        <w:jc w:val="both"/>
        <w:rPr>
          <w:rFonts w:ascii="Times New Roman" w:hAnsi="Times New Roman" w:cs="Times New Roman"/>
          <w:sz w:val="24"/>
          <w:szCs w:val="24"/>
        </w:rPr>
      </w:pPr>
      <w:r>
        <w:rPr>
          <w:rFonts w:ascii="Times New Roman" w:hAnsi="Times New Roman" w:cs="Times New Roman"/>
          <w:sz w:val="24"/>
          <w:szCs w:val="24"/>
        </w:rPr>
        <w:t>-</w:t>
      </w:r>
      <w:r w:rsidR="00D37B4A" w:rsidRPr="00D37B4A">
        <w:rPr>
          <w:rFonts w:ascii="Times New Roman" w:hAnsi="Times New Roman" w:cs="Times New Roman"/>
          <w:sz w:val="24"/>
          <w:szCs w:val="24"/>
        </w:rPr>
        <w:t xml:space="preserve"> усунення безсистемності в оцінюванні;</w:t>
      </w:r>
    </w:p>
    <w:p w:rsidR="00D37B4A" w:rsidRPr="00D37B4A" w:rsidRDefault="00F01838" w:rsidP="00C93D42">
      <w:pPr>
        <w:spacing w:after="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lang w:val="uk-UA"/>
        </w:rPr>
        <w:t xml:space="preserve"> </w:t>
      </w:r>
      <w:r w:rsidR="00D37B4A" w:rsidRPr="00D37B4A">
        <w:rPr>
          <w:rFonts w:ascii="Times New Roman" w:hAnsi="Times New Roman" w:cs="Times New Roman"/>
          <w:sz w:val="24"/>
          <w:szCs w:val="24"/>
        </w:rPr>
        <w:t>підвищення об’єктивності оцінки знань, навичок і вмінь;</w:t>
      </w:r>
    </w:p>
    <w:p w:rsidR="00D37B4A" w:rsidRPr="00D37B4A" w:rsidRDefault="00F01838" w:rsidP="00C93D42">
      <w:pPr>
        <w:spacing w:after="0"/>
        <w:jc w:val="both"/>
        <w:rPr>
          <w:rFonts w:ascii="Times New Roman" w:hAnsi="Times New Roman" w:cs="Times New Roman"/>
          <w:sz w:val="24"/>
          <w:szCs w:val="24"/>
        </w:rPr>
      </w:pPr>
      <w:r>
        <w:rPr>
          <w:rFonts w:ascii="Times New Roman" w:hAnsi="Times New Roman" w:cs="Times New Roman"/>
          <w:sz w:val="24"/>
          <w:szCs w:val="24"/>
        </w:rPr>
        <w:t>-</w:t>
      </w:r>
      <w:r w:rsidR="00D37B4A" w:rsidRPr="00D37B4A">
        <w:rPr>
          <w:rFonts w:ascii="Times New Roman" w:hAnsi="Times New Roman" w:cs="Times New Roman"/>
          <w:sz w:val="24"/>
          <w:szCs w:val="24"/>
        </w:rPr>
        <w:t xml:space="preserve"> індивідуальний та диференційований підхід до організації навчання;</w:t>
      </w:r>
    </w:p>
    <w:p w:rsidR="00D37B4A" w:rsidRPr="00D37B4A" w:rsidRDefault="00D37B4A" w:rsidP="00C93D42">
      <w:pPr>
        <w:spacing w:after="0"/>
        <w:jc w:val="both"/>
        <w:rPr>
          <w:rFonts w:ascii="Times New Roman" w:hAnsi="Times New Roman" w:cs="Times New Roman"/>
          <w:sz w:val="24"/>
          <w:szCs w:val="24"/>
        </w:rPr>
      </w:pPr>
      <w:r w:rsidRPr="00D37B4A">
        <w:rPr>
          <w:rFonts w:ascii="Times New Roman" w:hAnsi="Times New Roman" w:cs="Times New Roman"/>
          <w:sz w:val="24"/>
          <w:szCs w:val="24"/>
        </w:rPr>
        <w:t>-         систематизацію й узагальнення навчального матеріалу;</w:t>
      </w:r>
    </w:p>
    <w:p w:rsidR="00D37B4A" w:rsidRPr="00D37B4A" w:rsidRDefault="00F01838" w:rsidP="00C93D42">
      <w:pPr>
        <w:spacing w:after="0"/>
        <w:jc w:val="both"/>
        <w:rPr>
          <w:rFonts w:ascii="Times New Roman" w:hAnsi="Times New Roman" w:cs="Times New Roman"/>
          <w:sz w:val="24"/>
          <w:szCs w:val="24"/>
        </w:rPr>
      </w:pPr>
      <w:r>
        <w:rPr>
          <w:rFonts w:ascii="Times New Roman" w:hAnsi="Times New Roman" w:cs="Times New Roman"/>
          <w:sz w:val="24"/>
          <w:szCs w:val="24"/>
        </w:rPr>
        <w:t>-</w:t>
      </w:r>
      <w:r w:rsidR="00D37B4A" w:rsidRPr="00D37B4A">
        <w:rPr>
          <w:rFonts w:ascii="Times New Roman" w:hAnsi="Times New Roman" w:cs="Times New Roman"/>
          <w:sz w:val="24"/>
          <w:szCs w:val="24"/>
        </w:rPr>
        <w:t xml:space="preserve"> концентрацію уваги учнів до найсуттєвішого в системі знань з кожного предмета.</w:t>
      </w:r>
    </w:p>
    <w:p w:rsidR="00F01838" w:rsidRDefault="00D37B4A" w:rsidP="00C93D42">
      <w:pPr>
        <w:spacing w:after="0"/>
        <w:ind w:firstLine="426"/>
        <w:jc w:val="both"/>
        <w:rPr>
          <w:rFonts w:ascii="Times New Roman" w:hAnsi="Times New Roman" w:cs="Times New Roman"/>
          <w:sz w:val="24"/>
          <w:szCs w:val="24"/>
          <w:lang w:val="uk-UA"/>
        </w:rPr>
      </w:pPr>
      <w:r w:rsidRPr="00D37B4A">
        <w:rPr>
          <w:rFonts w:ascii="Times New Roman" w:hAnsi="Times New Roman" w:cs="Times New Roman"/>
          <w:sz w:val="24"/>
          <w:szCs w:val="24"/>
        </w:rPr>
        <w:t>Тематична оцінка виставляється на підставі результатів опанування учнями матеріалу теми впродовж її вивчення з урахуванням поточних оцінок, різних видів навчальних робіт (практичних, лабораторних, самостійних, творчих, контрольних робіт) та навчальної активності школярів.</w:t>
      </w:r>
      <w:r w:rsidR="00F01838">
        <w:rPr>
          <w:rFonts w:ascii="Times New Roman" w:hAnsi="Times New Roman" w:cs="Times New Roman"/>
          <w:sz w:val="24"/>
          <w:szCs w:val="24"/>
          <w:lang w:val="uk-UA"/>
        </w:rPr>
        <w:t xml:space="preserve"> </w:t>
      </w:r>
      <w:r w:rsidRPr="00F01838">
        <w:rPr>
          <w:rFonts w:ascii="Times New Roman" w:hAnsi="Times New Roman" w:cs="Times New Roman"/>
          <w:sz w:val="24"/>
          <w:szCs w:val="24"/>
          <w:lang w:val="uk-UA"/>
        </w:rPr>
        <w:t>Перед початком вивчення чергової теми всі учні мають бути ознайомлені з тривалістю вивчення теми (кількість занять); кількістю й тематикою обов’язкових робіт і термінами їх проведення; умовами оцінювання.</w:t>
      </w:r>
    </w:p>
    <w:p w:rsidR="008E5EC6" w:rsidRDefault="00D37B4A" w:rsidP="00C93D42">
      <w:pPr>
        <w:spacing w:after="0"/>
        <w:ind w:firstLine="426"/>
        <w:jc w:val="both"/>
        <w:rPr>
          <w:rFonts w:ascii="Times New Roman" w:hAnsi="Times New Roman" w:cs="Times New Roman"/>
          <w:sz w:val="24"/>
          <w:szCs w:val="24"/>
          <w:lang w:val="uk-UA"/>
        </w:rPr>
      </w:pPr>
      <w:r w:rsidRPr="00D37B4A">
        <w:rPr>
          <w:rFonts w:ascii="Times New Roman" w:hAnsi="Times New Roman" w:cs="Times New Roman"/>
          <w:sz w:val="24"/>
          <w:szCs w:val="24"/>
        </w:rPr>
        <w:t>Оцінка за семестр виставляється за результатами те</w:t>
      </w:r>
      <w:r w:rsidR="00F01838">
        <w:rPr>
          <w:rFonts w:ascii="Times New Roman" w:hAnsi="Times New Roman" w:cs="Times New Roman"/>
          <w:sz w:val="24"/>
          <w:szCs w:val="24"/>
        </w:rPr>
        <w:t xml:space="preserve">матичного оцінювання, а за рік </w:t>
      </w:r>
      <w:r w:rsidR="00F01838">
        <w:rPr>
          <w:rFonts w:ascii="Times New Roman" w:hAnsi="Times New Roman" w:cs="Times New Roman"/>
          <w:sz w:val="24"/>
          <w:szCs w:val="24"/>
          <w:lang w:val="uk-UA"/>
        </w:rPr>
        <w:t>-</w:t>
      </w:r>
      <w:r w:rsidRPr="00D37B4A">
        <w:rPr>
          <w:rFonts w:ascii="Times New Roman" w:hAnsi="Times New Roman" w:cs="Times New Roman"/>
          <w:sz w:val="24"/>
          <w:szCs w:val="24"/>
        </w:rPr>
        <w:t xml:space="preserve"> на основі семестрових оцінок.</w:t>
      </w:r>
      <w:r w:rsidR="00F01838">
        <w:rPr>
          <w:rFonts w:ascii="Times New Roman" w:hAnsi="Times New Roman" w:cs="Times New Roman"/>
          <w:sz w:val="24"/>
          <w:szCs w:val="24"/>
          <w:lang w:val="uk-UA"/>
        </w:rPr>
        <w:t xml:space="preserve"> </w:t>
      </w:r>
      <w:r w:rsidRPr="00F01838">
        <w:rPr>
          <w:rFonts w:ascii="Times New Roman" w:hAnsi="Times New Roman" w:cs="Times New Roman"/>
          <w:sz w:val="24"/>
          <w:szCs w:val="24"/>
          <w:lang w:val="uk-UA"/>
        </w:rPr>
        <w:t>Учень (учениця) має право на підвищення семестрової оцінки. При цьому потрібно мати на увазі, що відповідно до Положення про золоту медаль «За високі досягнення в навчанні» та срібну медаль «За досягнення в навчанні», затвердженого наказом Міністерства освіти і науки України від 17.03.08 № 186 та погоджено Міністерством юстиції України № 279/14970 від 02.04.08, підвищення результатів семестрового оцінювання шляхом переатестації не дає підстав для нагородження випускників золотою або срібною медалями.</w:t>
      </w:r>
    </w:p>
    <w:p w:rsidR="00F01838" w:rsidRPr="00024326" w:rsidRDefault="00F01838" w:rsidP="00F01838">
      <w:pPr>
        <w:ind w:firstLine="426"/>
        <w:jc w:val="both"/>
        <w:rPr>
          <w:rFonts w:ascii="Times New Roman" w:hAnsi="Times New Roman" w:cs="Times New Roman"/>
          <w:b/>
          <w:sz w:val="24"/>
          <w:szCs w:val="24"/>
          <w:lang w:val="uk-UA"/>
        </w:rPr>
      </w:pPr>
      <w:r w:rsidRPr="00024326">
        <w:rPr>
          <w:rFonts w:ascii="Times New Roman" w:hAnsi="Times New Roman" w:cs="Times New Roman"/>
          <w:b/>
          <w:sz w:val="24"/>
          <w:szCs w:val="24"/>
          <w:lang w:val="uk-UA"/>
        </w:rPr>
        <w:t>Виступили:</w:t>
      </w:r>
    </w:p>
    <w:p w:rsidR="0020208D" w:rsidRDefault="00F01838" w:rsidP="0020208D">
      <w:pPr>
        <w:spacing w:after="0" w:line="240" w:lineRule="auto"/>
        <w:ind w:firstLine="425"/>
        <w:jc w:val="both"/>
        <w:rPr>
          <w:rFonts w:ascii="Times New Roman" w:hAnsi="Times New Roman" w:cs="Times New Roman"/>
          <w:sz w:val="24"/>
          <w:szCs w:val="24"/>
          <w:lang w:val="uk-UA"/>
        </w:rPr>
      </w:pPr>
      <w:r w:rsidRPr="0020208D">
        <w:rPr>
          <w:rFonts w:ascii="Times New Roman" w:hAnsi="Times New Roman" w:cs="Times New Roman"/>
          <w:b/>
          <w:sz w:val="24"/>
          <w:szCs w:val="24"/>
          <w:lang w:val="uk-UA"/>
        </w:rPr>
        <w:t>Корець А.В.</w:t>
      </w:r>
      <w:r w:rsidR="0020208D">
        <w:rPr>
          <w:rFonts w:ascii="Times New Roman" w:hAnsi="Times New Roman" w:cs="Times New Roman"/>
          <w:b/>
          <w:sz w:val="24"/>
          <w:szCs w:val="24"/>
          <w:lang w:val="uk-UA"/>
        </w:rPr>
        <w:t>, вчителька початкових класів, яка розповіла, що</w:t>
      </w:r>
      <w:r w:rsidR="0020208D" w:rsidRPr="0020208D">
        <w:rPr>
          <w:rFonts w:ascii="Times New Roman" w:hAnsi="Times New Roman" w:cs="Times New Roman"/>
          <w:lang w:val="uk-UA"/>
        </w:rPr>
        <w:t xml:space="preserve"> </w:t>
      </w:r>
      <w:r w:rsidR="0020208D">
        <w:rPr>
          <w:rFonts w:ascii="Times New Roman" w:hAnsi="Times New Roman" w:cs="Times New Roman"/>
          <w:sz w:val="24"/>
          <w:szCs w:val="24"/>
          <w:lang w:val="uk-UA"/>
        </w:rPr>
        <w:t>ф</w:t>
      </w:r>
      <w:r w:rsidR="0020208D" w:rsidRPr="0020208D">
        <w:rPr>
          <w:rFonts w:ascii="Times New Roman" w:hAnsi="Times New Roman" w:cs="Times New Roman"/>
          <w:sz w:val="24"/>
          <w:szCs w:val="24"/>
          <w:lang w:val="uk-UA"/>
        </w:rPr>
        <w:t>ормувальне оцінювання – це оці</w:t>
      </w:r>
      <w:r w:rsidR="0020208D">
        <w:rPr>
          <w:rFonts w:ascii="Times New Roman" w:hAnsi="Times New Roman" w:cs="Times New Roman"/>
          <w:sz w:val="24"/>
          <w:szCs w:val="24"/>
          <w:lang w:val="uk-UA"/>
        </w:rPr>
        <w:t xml:space="preserve">нювання під час навчання і “для </w:t>
      </w:r>
      <w:r w:rsidR="0020208D" w:rsidRPr="0020208D">
        <w:rPr>
          <w:rFonts w:ascii="Times New Roman" w:hAnsi="Times New Roman" w:cs="Times New Roman"/>
          <w:sz w:val="24"/>
          <w:szCs w:val="24"/>
          <w:lang w:val="uk-UA"/>
        </w:rPr>
        <w:t>навчання” (англ. – “assessment for lea</w:t>
      </w:r>
      <w:r w:rsidR="0020208D">
        <w:rPr>
          <w:rFonts w:ascii="Times New Roman" w:hAnsi="Times New Roman" w:cs="Times New Roman"/>
          <w:sz w:val="24"/>
          <w:szCs w:val="24"/>
          <w:lang w:val="uk-UA"/>
        </w:rPr>
        <w:t xml:space="preserve">rning“). “Формувальне” (англ. – </w:t>
      </w:r>
      <w:r w:rsidR="0020208D" w:rsidRPr="0020208D">
        <w:rPr>
          <w:rFonts w:ascii="Times New Roman" w:hAnsi="Times New Roman" w:cs="Times New Roman"/>
          <w:sz w:val="24"/>
          <w:szCs w:val="24"/>
          <w:lang w:val="uk-UA"/>
        </w:rPr>
        <w:t>“formative“) – тому що, на відмін</w:t>
      </w:r>
      <w:r w:rsidR="0020208D">
        <w:rPr>
          <w:rFonts w:ascii="Times New Roman" w:hAnsi="Times New Roman" w:cs="Times New Roman"/>
          <w:sz w:val="24"/>
          <w:szCs w:val="24"/>
          <w:lang w:val="uk-UA"/>
        </w:rPr>
        <w:t xml:space="preserve">у від підсумкового, має на меті </w:t>
      </w:r>
      <w:r w:rsidR="0020208D" w:rsidRPr="0020208D">
        <w:rPr>
          <w:rFonts w:ascii="Times New Roman" w:hAnsi="Times New Roman" w:cs="Times New Roman"/>
          <w:sz w:val="24"/>
          <w:szCs w:val="24"/>
          <w:lang w:val="uk-UA"/>
        </w:rPr>
        <w:t>формування (або форм</w:t>
      </w:r>
      <w:r w:rsidR="0020208D">
        <w:rPr>
          <w:rFonts w:ascii="Times New Roman" w:hAnsi="Times New Roman" w:cs="Times New Roman"/>
          <w:sz w:val="24"/>
          <w:szCs w:val="24"/>
          <w:lang w:val="uk-UA"/>
        </w:rPr>
        <w:t xml:space="preserve">атування) навчального процесу з </w:t>
      </w:r>
      <w:r w:rsidR="0020208D" w:rsidRPr="0020208D">
        <w:rPr>
          <w:rFonts w:ascii="Times New Roman" w:hAnsi="Times New Roman" w:cs="Times New Roman"/>
          <w:sz w:val="24"/>
          <w:szCs w:val="24"/>
          <w:lang w:val="uk-UA"/>
        </w:rPr>
        <w:t xml:space="preserve">урахуванням навчальних </w:t>
      </w:r>
      <w:r w:rsidR="0020208D">
        <w:rPr>
          <w:rFonts w:ascii="Times New Roman" w:hAnsi="Times New Roman" w:cs="Times New Roman"/>
          <w:sz w:val="24"/>
          <w:szCs w:val="24"/>
          <w:lang w:val="uk-UA"/>
        </w:rPr>
        <w:t xml:space="preserve">потреб кожного учня задля більш </w:t>
      </w:r>
      <w:r w:rsidR="0020208D" w:rsidRPr="0020208D">
        <w:rPr>
          <w:rFonts w:ascii="Times New Roman" w:hAnsi="Times New Roman" w:cs="Times New Roman"/>
          <w:sz w:val="24"/>
          <w:szCs w:val="24"/>
          <w:lang w:val="uk-UA"/>
        </w:rPr>
        <w:t>ефективного формування необх</w:t>
      </w:r>
      <w:r w:rsidR="0020208D">
        <w:rPr>
          <w:rFonts w:ascii="Times New Roman" w:hAnsi="Times New Roman" w:cs="Times New Roman"/>
          <w:sz w:val="24"/>
          <w:szCs w:val="24"/>
          <w:lang w:val="uk-UA"/>
        </w:rPr>
        <w:t>ідних знань, умінь та ставлень.</w:t>
      </w:r>
    </w:p>
    <w:p w:rsidR="0020208D" w:rsidRPr="0020208D" w:rsidRDefault="0020208D" w:rsidP="0020208D">
      <w:pPr>
        <w:spacing w:after="0" w:line="240" w:lineRule="auto"/>
        <w:ind w:firstLine="425"/>
        <w:jc w:val="both"/>
        <w:rPr>
          <w:rFonts w:ascii="Times New Roman" w:hAnsi="Times New Roman" w:cs="Times New Roman"/>
          <w:sz w:val="24"/>
          <w:szCs w:val="24"/>
          <w:lang w:val="uk-UA"/>
        </w:rPr>
      </w:pPr>
      <w:r w:rsidRPr="0020208D">
        <w:rPr>
          <w:rFonts w:ascii="Times New Roman" w:hAnsi="Times New Roman" w:cs="Times New Roman"/>
          <w:sz w:val="24"/>
          <w:szCs w:val="24"/>
          <w:lang w:val="uk-UA"/>
        </w:rPr>
        <w:t>Формувальне оцінюван</w:t>
      </w:r>
      <w:r>
        <w:rPr>
          <w:rFonts w:ascii="Times New Roman" w:hAnsi="Times New Roman" w:cs="Times New Roman"/>
          <w:sz w:val="24"/>
          <w:szCs w:val="24"/>
          <w:lang w:val="uk-UA"/>
        </w:rPr>
        <w:t xml:space="preserve">ня як “оцінювання для навчання” </w:t>
      </w:r>
      <w:r w:rsidRPr="0020208D">
        <w:rPr>
          <w:rFonts w:ascii="Times New Roman" w:hAnsi="Times New Roman" w:cs="Times New Roman"/>
          <w:sz w:val="24"/>
          <w:szCs w:val="24"/>
          <w:lang w:val="uk-UA"/>
        </w:rPr>
        <w:t>складається з певних елементів, серед яких насамперед:</w:t>
      </w:r>
    </w:p>
    <w:p w:rsidR="0020208D" w:rsidRPr="0020208D" w:rsidRDefault="0020208D" w:rsidP="0020208D">
      <w:pPr>
        <w:spacing w:after="0" w:line="240" w:lineRule="auto"/>
        <w:ind w:firstLine="425"/>
        <w:jc w:val="both"/>
        <w:rPr>
          <w:rFonts w:ascii="Times New Roman" w:hAnsi="Times New Roman" w:cs="Times New Roman"/>
          <w:sz w:val="24"/>
          <w:szCs w:val="24"/>
          <w:lang w:val="uk-UA"/>
        </w:rPr>
      </w:pPr>
      <w:r w:rsidRPr="0020208D">
        <w:rPr>
          <w:rFonts w:ascii="Times New Roman" w:hAnsi="Times New Roman" w:cs="Times New Roman"/>
          <w:sz w:val="24"/>
          <w:szCs w:val="24"/>
          <w:lang w:val="uk-UA"/>
        </w:rPr>
        <w:t> вироблення зрозумілих учням цілей на певний період навчання;</w:t>
      </w:r>
    </w:p>
    <w:p w:rsidR="0020208D" w:rsidRPr="0020208D" w:rsidRDefault="0020208D" w:rsidP="0020208D">
      <w:pPr>
        <w:spacing w:after="0" w:line="240" w:lineRule="auto"/>
        <w:ind w:firstLine="425"/>
        <w:jc w:val="both"/>
        <w:rPr>
          <w:rFonts w:ascii="Times New Roman" w:hAnsi="Times New Roman" w:cs="Times New Roman"/>
          <w:sz w:val="24"/>
          <w:szCs w:val="24"/>
          <w:lang w:val="uk-UA"/>
        </w:rPr>
      </w:pPr>
    </w:p>
    <w:p w:rsidR="0020208D" w:rsidRPr="0020208D" w:rsidRDefault="0020208D" w:rsidP="0020208D">
      <w:pPr>
        <w:spacing w:after="0" w:line="240" w:lineRule="auto"/>
        <w:ind w:firstLine="425"/>
        <w:jc w:val="both"/>
        <w:rPr>
          <w:rFonts w:ascii="Times New Roman" w:hAnsi="Times New Roman" w:cs="Times New Roman"/>
          <w:sz w:val="24"/>
          <w:szCs w:val="24"/>
          <w:lang w:val="uk-UA"/>
        </w:rPr>
      </w:pPr>
      <w:r w:rsidRPr="0020208D">
        <w:rPr>
          <w:rFonts w:ascii="Times New Roman" w:hAnsi="Times New Roman" w:cs="Times New Roman"/>
          <w:sz w:val="24"/>
          <w:szCs w:val="24"/>
          <w:lang w:val="uk-UA"/>
        </w:rPr>
        <w:lastRenderedPageBreak/>
        <w:t> надання й отримання учнями кон</w:t>
      </w:r>
      <w:r>
        <w:rPr>
          <w:rFonts w:ascii="Times New Roman" w:hAnsi="Times New Roman" w:cs="Times New Roman"/>
          <w:sz w:val="24"/>
          <w:szCs w:val="24"/>
          <w:lang w:val="uk-UA"/>
        </w:rPr>
        <w:t xml:space="preserve">структивного зворотного зв’язку </w:t>
      </w:r>
      <w:r w:rsidRPr="0020208D">
        <w:rPr>
          <w:rFonts w:ascii="Times New Roman" w:hAnsi="Times New Roman" w:cs="Times New Roman"/>
          <w:sz w:val="24"/>
          <w:szCs w:val="24"/>
          <w:lang w:val="uk-UA"/>
        </w:rPr>
        <w:t>щодо їхніх навчальних досягнень відповідно до визначених цілей;</w:t>
      </w:r>
    </w:p>
    <w:p w:rsidR="0020208D" w:rsidRPr="0020208D" w:rsidRDefault="0020208D" w:rsidP="0020208D">
      <w:pPr>
        <w:spacing w:after="0" w:line="240" w:lineRule="auto"/>
        <w:ind w:firstLine="425"/>
        <w:jc w:val="both"/>
        <w:rPr>
          <w:rFonts w:ascii="Times New Roman" w:hAnsi="Times New Roman" w:cs="Times New Roman"/>
          <w:sz w:val="24"/>
          <w:szCs w:val="24"/>
          <w:lang w:val="uk-UA"/>
        </w:rPr>
      </w:pPr>
    </w:p>
    <w:p w:rsidR="0020208D" w:rsidRPr="0020208D" w:rsidRDefault="0020208D" w:rsidP="0020208D">
      <w:pPr>
        <w:spacing w:after="0" w:line="240" w:lineRule="auto"/>
        <w:ind w:firstLine="425"/>
        <w:jc w:val="both"/>
        <w:rPr>
          <w:rFonts w:ascii="Times New Roman" w:hAnsi="Times New Roman" w:cs="Times New Roman"/>
          <w:sz w:val="24"/>
          <w:szCs w:val="24"/>
          <w:lang w:val="uk-UA"/>
        </w:rPr>
      </w:pPr>
      <w:r w:rsidRPr="0020208D">
        <w:rPr>
          <w:rFonts w:ascii="Times New Roman" w:hAnsi="Times New Roman" w:cs="Times New Roman"/>
          <w:sz w:val="24"/>
          <w:szCs w:val="24"/>
          <w:lang w:val="uk-UA"/>
        </w:rPr>
        <w:t> коригування вчителем навчального процесу ві</w:t>
      </w:r>
      <w:r>
        <w:rPr>
          <w:rFonts w:ascii="Times New Roman" w:hAnsi="Times New Roman" w:cs="Times New Roman"/>
          <w:sz w:val="24"/>
          <w:szCs w:val="24"/>
          <w:lang w:val="uk-UA"/>
        </w:rPr>
        <w:t xml:space="preserve">дповідно до </w:t>
      </w:r>
      <w:r w:rsidRPr="0020208D">
        <w:rPr>
          <w:rFonts w:ascii="Times New Roman" w:hAnsi="Times New Roman" w:cs="Times New Roman"/>
          <w:sz w:val="24"/>
          <w:szCs w:val="24"/>
          <w:lang w:val="uk-UA"/>
        </w:rPr>
        <w:t>результатів і навчального поступу учнів.</w:t>
      </w:r>
    </w:p>
    <w:p w:rsidR="0020208D" w:rsidRPr="0020208D" w:rsidRDefault="0020208D" w:rsidP="0020208D">
      <w:pPr>
        <w:spacing w:after="0" w:line="240" w:lineRule="auto"/>
        <w:ind w:firstLine="425"/>
        <w:jc w:val="both"/>
        <w:rPr>
          <w:rFonts w:ascii="Times New Roman" w:hAnsi="Times New Roman" w:cs="Times New Roman"/>
          <w:sz w:val="24"/>
          <w:szCs w:val="24"/>
          <w:lang w:val="uk-UA"/>
        </w:rPr>
      </w:pPr>
    </w:p>
    <w:p w:rsidR="00F01838" w:rsidRPr="0020208D" w:rsidRDefault="0020208D" w:rsidP="0020208D">
      <w:pPr>
        <w:spacing w:after="0" w:line="240" w:lineRule="auto"/>
        <w:ind w:firstLine="425"/>
        <w:jc w:val="both"/>
        <w:rPr>
          <w:rFonts w:ascii="Times New Roman" w:hAnsi="Times New Roman" w:cs="Times New Roman"/>
          <w:sz w:val="24"/>
          <w:szCs w:val="24"/>
          <w:lang w:val="uk-UA"/>
        </w:rPr>
      </w:pPr>
      <w:r w:rsidRPr="0020208D">
        <w:rPr>
          <w:rFonts w:ascii="Times New Roman" w:hAnsi="Times New Roman" w:cs="Times New Roman"/>
          <w:sz w:val="24"/>
          <w:szCs w:val="24"/>
          <w:lang w:val="uk-UA"/>
        </w:rPr>
        <w:t>На системному рівні послідо</w:t>
      </w:r>
      <w:r>
        <w:rPr>
          <w:rFonts w:ascii="Times New Roman" w:hAnsi="Times New Roman" w:cs="Times New Roman"/>
          <w:sz w:val="24"/>
          <w:szCs w:val="24"/>
          <w:lang w:val="uk-UA"/>
        </w:rPr>
        <w:t xml:space="preserve">вне впровадження й застосування </w:t>
      </w:r>
      <w:r w:rsidRPr="0020208D">
        <w:rPr>
          <w:rFonts w:ascii="Times New Roman" w:hAnsi="Times New Roman" w:cs="Times New Roman"/>
          <w:sz w:val="24"/>
          <w:szCs w:val="24"/>
          <w:lang w:val="uk-UA"/>
        </w:rPr>
        <w:t>формувального оцінювання сп</w:t>
      </w:r>
      <w:r>
        <w:rPr>
          <w:rFonts w:ascii="Times New Roman" w:hAnsi="Times New Roman" w:cs="Times New Roman"/>
          <w:sz w:val="24"/>
          <w:szCs w:val="24"/>
          <w:lang w:val="uk-UA"/>
        </w:rPr>
        <w:t xml:space="preserve">рияє рівному доступу до якісної </w:t>
      </w:r>
      <w:r w:rsidRPr="0020208D">
        <w:rPr>
          <w:rFonts w:ascii="Times New Roman" w:hAnsi="Times New Roman" w:cs="Times New Roman"/>
          <w:sz w:val="24"/>
          <w:szCs w:val="24"/>
          <w:lang w:val="uk-UA"/>
        </w:rPr>
        <w:t>освіти, оскільки допомагає учням, н</w:t>
      </w:r>
      <w:r>
        <w:rPr>
          <w:rFonts w:ascii="Times New Roman" w:hAnsi="Times New Roman" w:cs="Times New Roman"/>
          <w:sz w:val="24"/>
          <w:szCs w:val="24"/>
          <w:lang w:val="uk-UA"/>
        </w:rPr>
        <w:t>езалежно від їхнього соціально-</w:t>
      </w:r>
      <w:r w:rsidRPr="0020208D">
        <w:rPr>
          <w:rFonts w:ascii="Times New Roman" w:hAnsi="Times New Roman" w:cs="Times New Roman"/>
          <w:sz w:val="24"/>
          <w:szCs w:val="24"/>
          <w:lang w:val="uk-UA"/>
        </w:rPr>
        <w:t>економічного статусу, досягати к</w:t>
      </w:r>
      <w:r>
        <w:rPr>
          <w:rFonts w:ascii="Times New Roman" w:hAnsi="Times New Roman" w:cs="Times New Roman"/>
          <w:sz w:val="24"/>
          <w:szCs w:val="24"/>
          <w:lang w:val="uk-UA"/>
        </w:rPr>
        <w:t xml:space="preserve">ращих результатів навчання. Цей </w:t>
      </w:r>
      <w:r w:rsidRPr="0020208D">
        <w:rPr>
          <w:rFonts w:ascii="Times New Roman" w:hAnsi="Times New Roman" w:cs="Times New Roman"/>
          <w:sz w:val="24"/>
          <w:szCs w:val="24"/>
          <w:lang w:val="uk-UA"/>
        </w:rPr>
        <w:t>різновид оцінювання розвиває в</w:t>
      </w:r>
      <w:r>
        <w:rPr>
          <w:rFonts w:ascii="Times New Roman" w:hAnsi="Times New Roman" w:cs="Times New Roman"/>
          <w:sz w:val="24"/>
          <w:szCs w:val="24"/>
          <w:lang w:val="uk-UA"/>
        </w:rPr>
        <w:t xml:space="preserve"> учнів уміння вчитися, а отже – </w:t>
      </w:r>
      <w:r w:rsidRPr="0020208D">
        <w:rPr>
          <w:rFonts w:ascii="Times New Roman" w:hAnsi="Times New Roman" w:cs="Times New Roman"/>
          <w:sz w:val="24"/>
          <w:szCs w:val="24"/>
          <w:lang w:val="uk-UA"/>
        </w:rPr>
        <w:t>сприяє реалізації ціннісного о</w:t>
      </w:r>
      <w:r>
        <w:rPr>
          <w:rFonts w:ascii="Times New Roman" w:hAnsi="Times New Roman" w:cs="Times New Roman"/>
          <w:sz w:val="24"/>
          <w:szCs w:val="24"/>
          <w:lang w:val="uk-UA"/>
        </w:rPr>
        <w:t xml:space="preserve">рієнтиру щодо навчання протягом </w:t>
      </w:r>
      <w:r w:rsidRPr="0020208D">
        <w:rPr>
          <w:rFonts w:ascii="Times New Roman" w:hAnsi="Times New Roman" w:cs="Times New Roman"/>
          <w:sz w:val="24"/>
          <w:szCs w:val="24"/>
          <w:lang w:val="uk-UA"/>
        </w:rPr>
        <w:t>життя. Учителі, які застосовують те</w:t>
      </w:r>
      <w:r>
        <w:rPr>
          <w:rFonts w:ascii="Times New Roman" w:hAnsi="Times New Roman" w:cs="Times New Roman"/>
          <w:sz w:val="24"/>
          <w:szCs w:val="24"/>
          <w:lang w:val="uk-UA"/>
        </w:rPr>
        <w:t xml:space="preserve">хніки формувального оцінювання, </w:t>
      </w:r>
      <w:r w:rsidRPr="0020208D">
        <w:rPr>
          <w:rFonts w:ascii="Times New Roman" w:hAnsi="Times New Roman" w:cs="Times New Roman"/>
          <w:sz w:val="24"/>
          <w:szCs w:val="24"/>
          <w:lang w:val="uk-UA"/>
        </w:rPr>
        <w:t>виявляються краще підготовлени</w:t>
      </w:r>
      <w:r>
        <w:rPr>
          <w:rFonts w:ascii="Times New Roman" w:hAnsi="Times New Roman" w:cs="Times New Roman"/>
          <w:sz w:val="24"/>
          <w:szCs w:val="24"/>
          <w:lang w:val="uk-UA"/>
        </w:rPr>
        <w:t xml:space="preserve">ми до індивідуалізації навчання </w:t>
      </w:r>
      <w:r w:rsidRPr="0020208D">
        <w:rPr>
          <w:rFonts w:ascii="Times New Roman" w:hAnsi="Times New Roman" w:cs="Times New Roman"/>
          <w:sz w:val="24"/>
          <w:szCs w:val="24"/>
          <w:lang w:val="uk-UA"/>
        </w:rPr>
        <w:t>відповідно до потреб учнів.</w:t>
      </w:r>
    </w:p>
    <w:p w:rsidR="00281D7F" w:rsidRDefault="00F01838" w:rsidP="00D62266">
      <w:pPr>
        <w:spacing w:after="0" w:line="240" w:lineRule="auto"/>
        <w:ind w:firstLine="709"/>
        <w:jc w:val="both"/>
        <w:rPr>
          <w:rFonts w:ascii="Times New Roman" w:hAnsi="Times New Roman" w:cs="Times New Roman"/>
          <w:sz w:val="24"/>
          <w:szCs w:val="24"/>
        </w:rPr>
      </w:pPr>
      <w:r w:rsidRPr="0020208D">
        <w:rPr>
          <w:rFonts w:ascii="Times New Roman" w:hAnsi="Times New Roman" w:cs="Times New Roman"/>
          <w:b/>
          <w:sz w:val="24"/>
          <w:szCs w:val="24"/>
          <w:lang w:val="uk-UA"/>
        </w:rPr>
        <w:t>Корець Г.Ф.</w:t>
      </w:r>
      <w:r w:rsidR="0020208D">
        <w:rPr>
          <w:rFonts w:ascii="Times New Roman" w:hAnsi="Times New Roman" w:cs="Times New Roman"/>
          <w:b/>
          <w:sz w:val="24"/>
          <w:szCs w:val="24"/>
          <w:lang w:val="uk-UA"/>
        </w:rPr>
        <w:t xml:space="preserve">, вчителька початкових класів, </w:t>
      </w:r>
      <w:r w:rsidR="0020208D">
        <w:rPr>
          <w:rFonts w:ascii="Times New Roman" w:hAnsi="Times New Roman" w:cs="Times New Roman"/>
          <w:sz w:val="24"/>
          <w:szCs w:val="24"/>
          <w:lang w:val="uk-UA"/>
        </w:rPr>
        <w:t>яка повідомила,що</w:t>
      </w:r>
      <w:r w:rsidR="00281D7F" w:rsidRPr="00281D7F">
        <w:rPr>
          <w:rFonts w:ascii="Times New Roman" w:hAnsi="Times New Roman" w:cs="Times New Roman"/>
          <w:sz w:val="24"/>
          <w:szCs w:val="24"/>
          <w:lang w:val="uk-UA"/>
        </w:rPr>
        <w:t xml:space="preserve"> </w:t>
      </w:r>
      <w:r w:rsidR="0020208D">
        <w:rPr>
          <w:rFonts w:ascii="Times New Roman" w:hAnsi="Times New Roman" w:cs="Times New Roman"/>
          <w:sz w:val="24"/>
          <w:szCs w:val="24"/>
          <w:shd w:val="clear" w:color="auto" w:fill="FFFFFF"/>
          <w:lang w:val="uk-UA"/>
        </w:rPr>
        <w:t>с</w:t>
      </w:r>
      <w:r w:rsidR="00281D7F" w:rsidRPr="00281D7F">
        <w:rPr>
          <w:rFonts w:ascii="Times New Roman" w:hAnsi="Times New Roman" w:cs="Times New Roman"/>
          <w:sz w:val="24"/>
          <w:szCs w:val="24"/>
          <w:shd w:val="clear" w:color="auto" w:fill="FFFFFF"/>
          <w:lang w:val="uk-UA"/>
        </w:rPr>
        <w:t>ьогодні педагоги все більше згадують про поняття</w:t>
      </w:r>
      <w:r w:rsidR="00281D7F" w:rsidRPr="00281D7F">
        <w:rPr>
          <w:rFonts w:ascii="Times New Roman" w:hAnsi="Times New Roman" w:cs="Times New Roman"/>
          <w:sz w:val="24"/>
          <w:szCs w:val="24"/>
          <w:shd w:val="clear" w:color="auto" w:fill="FFFFFF"/>
        </w:rPr>
        <w:t> </w:t>
      </w:r>
      <w:hyperlink r:id="rId9" w:history="1">
        <w:r w:rsidR="00281D7F" w:rsidRPr="00281D7F">
          <w:rPr>
            <w:rStyle w:val="a5"/>
            <w:rFonts w:ascii="Times New Roman" w:hAnsi="Times New Roman" w:cs="Times New Roman"/>
            <w:sz w:val="24"/>
            <w:szCs w:val="24"/>
            <w:bdr w:val="none" w:sz="0" w:space="0" w:color="auto" w:frame="1"/>
            <w:shd w:val="clear" w:color="auto" w:fill="FFFFFF"/>
            <w:lang w:val="uk-UA"/>
          </w:rPr>
          <w:t>формувального</w:t>
        </w:r>
        <w:r w:rsidR="00281D7F" w:rsidRPr="00281D7F">
          <w:rPr>
            <w:rStyle w:val="a6"/>
            <w:rFonts w:ascii="Times New Roman" w:hAnsi="Times New Roman" w:cs="Times New Roman"/>
            <w:sz w:val="24"/>
            <w:szCs w:val="24"/>
            <w:bdr w:val="none" w:sz="0" w:space="0" w:color="auto" w:frame="1"/>
            <w:shd w:val="clear" w:color="auto" w:fill="FFFFFF"/>
          </w:rPr>
          <w:t> </w:t>
        </w:r>
        <w:r w:rsidR="00281D7F" w:rsidRPr="00281D7F">
          <w:rPr>
            <w:rStyle w:val="a5"/>
            <w:rFonts w:ascii="Times New Roman" w:hAnsi="Times New Roman" w:cs="Times New Roman"/>
            <w:sz w:val="24"/>
            <w:szCs w:val="24"/>
            <w:bdr w:val="none" w:sz="0" w:space="0" w:color="auto" w:frame="1"/>
            <w:shd w:val="clear" w:color="auto" w:fill="FFFFFF"/>
            <w:lang w:val="uk-UA"/>
          </w:rPr>
          <w:t>оцінювання</w:t>
        </w:r>
      </w:hyperlink>
      <w:r w:rsidR="00281D7F" w:rsidRPr="00281D7F">
        <w:rPr>
          <w:rFonts w:ascii="Times New Roman" w:hAnsi="Times New Roman" w:cs="Times New Roman"/>
          <w:sz w:val="24"/>
          <w:szCs w:val="24"/>
          <w:shd w:val="clear" w:color="auto" w:fill="FFFFFF"/>
          <w:lang w:val="uk-UA"/>
        </w:rPr>
        <w:t>, яке</w:t>
      </w:r>
      <w:r w:rsidR="00281D7F" w:rsidRPr="00281D7F">
        <w:rPr>
          <w:rStyle w:val="a5"/>
          <w:rFonts w:ascii="Times New Roman" w:hAnsi="Times New Roman" w:cs="Times New Roman"/>
          <w:sz w:val="24"/>
          <w:szCs w:val="24"/>
          <w:bdr w:val="none" w:sz="0" w:space="0" w:color="auto" w:frame="1"/>
          <w:shd w:val="clear" w:color="auto" w:fill="FFFFFF"/>
        </w:rPr>
        <w:t> </w:t>
      </w:r>
      <w:r w:rsidR="00281D7F" w:rsidRPr="00281D7F">
        <w:rPr>
          <w:rFonts w:ascii="Times New Roman" w:hAnsi="Times New Roman" w:cs="Times New Roman"/>
          <w:sz w:val="24"/>
          <w:szCs w:val="24"/>
          <w:shd w:val="clear" w:color="auto" w:fill="FFFFFF"/>
          <w:lang w:val="uk-UA"/>
        </w:rPr>
        <w:t>дозволяє оцінити і скоригувати процес навчання, оскільки</w:t>
      </w:r>
      <w:r w:rsidR="00281D7F" w:rsidRPr="00281D7F">
        <w:rPr>
          <w:rFonts w:ascii="Times New Roman" w:hAnsi="Times New Roman" w:cs="Times New Roman"/>
          <w:sz w:val="24"/>
          <w:szCs w:val="24"/>
          <w:shd w:val="clear" w:color="auto" w:fill="FFFFFF"/>
        </w:rPr>
        <w:t> </w:t>
      </w:r>
      <w:r w:rsidR="00281D7F" w:rsidRPr="00281D7F">
        <w:rPr>
          <w:rFonts w:ascii="Times New Roman" w:hAnsi="Times New Roman" w:cs="Times New Roman"/>
          <w:sz w:val="24"/>
          <w:szCs w:val="24"/>
          <w:shd w:val="clear" w:color="auto" w:fill="FFFFFF"/>
          <w:lang w:val="uk-UA"/>
        </w:rPr>
        <w:t>здійснюється в процесі навчання, і необхідне для того, щоб з’ясувати, чи успішно учні засвоюють матеріал, а також визначити, як необхідно будувати процес навчання в подальшому.</w:t>
      </w:r>
      <w:r w:rsidR="00281D7F" w:rsidRPr="00281D7F">
        <w:rPr>
          <w:rFonts w:ascii="Times New Roman" w:hAnsi="Times New Roman" w:cs="Times New Roman"/>
          <w:sz w:val="24"/>
          <w:szCs w:val="24"/>
          <w:shd w:val="clear" w:color="auto" w:fill="FFFFFF"/>
        </w:rPr>
        <w:t> </w:t>
      </w:r>
      <w:r w:rsidR="00281D7F" w:rsidRPr="00281D7F">
        <w:rPr>
          <w:rStyle w:val="a5"/>
          <w:rFonts w:ascii="Times New Roman" w:hAnsi="Times New Roman" w:cs="Times New Roman"/>
          <w:sz w:val="24"/>
          <w:szCs w:val="24"/>
          <w:bdr w:val="none" w:sz="0" w:space="0" w:color="auto" w:frame="1"/>
          <w:shd w:val="clear" w:color="auto" w:fill="FFFFFF"/>
        </w:rPr>
        <w:t>Формувальне оцінювання покладене в основу оцінювання Нової української школи</w:t>
      </w:r>
      <w:r w:rsidR="00281D7F" w:rsidRPr="00281D7F">
        <w:rPr>
          <w:rFonts w:ascii="Times New Roman" w:hAnsi="Times New Roman" w:cs="Times New Roman"/>
          <w:sz w:val="24"/>
          <w:szCs w:val="24"/>
          <w:shd w:val="clear" w:color="auto" w:fill="FFFFFF"/>
        </w:rPr>
        <w:t>, і учні перших та других класів оцінюються саме за цим принципом. Міністерство освіти і науки України видало </w:t>
      </w:r>
      <w:hyperlink r:id="rId10" w:history="1">
        <w:r w:rsidR="00281D7F" w:rsidRPr="00281D7F">
          <w:rPr>
            <w:rStyle w:val="a6"/>
            <w:rFonts w:ascii="Times New Roman" w:hAnsi="Times New Roman" w:cs="Times New Roman"/>
            <w:sz w:val="24"/>
            <w:szCs w:val="24"/>
            <w:bdr w:val="none" w:sz="0" w:space="0" w:color="auto" w:frame="1"/>
            <w:shd w:val="clear" w:color="auto" w:fill="FFFFFF"/>
          </w:rPr>
          <w:t>методичні рекомендації</w:t>
        </w:r>
      </w:hyperlink>
      <w:r w:rsidR="00281D7F" w:rsidRPr="00281D7F">
        <w:rPr>
          <w:rStyle w:val="a5"/>
          <w:rFonts w:ascii="Times New Roman" w:hAnsi="Times New Roman" w:cs="Times New Roman"/>
          <w:sz w:val="24"/>
          <w:szCs w:val="24"/>
          <w:bdr w:val="none" w:sz="0" w:space="0" w:color="auto" w:frame="1"/>
          <w:shd w:val="clear" w:color="auto" w:fill="FFFFFF"/>
        </w:rPr>
        <w:t>,</w:t>
      </w:r>
      <w:r w:rsidR="00281D7F" w:rsidRPr="00281D7F">
        <w:rPr>
          <w:rFonts w:ascii="Times New Roman" w:hAnsi="Times New Roman" w:cs="Times New Roman"/>
          <w:sz w:val="24"/>
          <w:szCs w:val="24"/>
          <w:shd w:val="clear" w:color="auto" w:fill="FFFFFF"/>
        </w:rPr>
        <w:t> які окреслюють напрями діяльності вчителя щодо оцінювання навчальних досягнень учнів другого класу.</w:t>
      </w:r>
      <w:r w:rsidR="00281D7F" w:rsidRPr="00281D7F">
        <w:rPr>
          <w:rFonts w:ascii="Times New Roman" w:hAnsi="Times New Roman" w:cs="Times New Roman"/>
          <w:sz w:val="24"/>
          <w:szCs w:val="24"/>
        </w:rPr>
        <w:t xml:space="preserve"> У процесі планування уроку / заняття і вибору оцінних технологій учителю необхідно виходити з правила «Немає простих / складних, недостатньо ефективних / більш ефективних тощо технік формувального оцінювання. Кожна техніка є ефективною за умови її доцільності й правильного використання». Застосовувати формувальне </w:t>
      </w:r>
      <w:proofErr w:type="gramStart"/>
      <w:r w:rsidR="00281D7F" w:rsidRPr="00281D7F">
        <w:rPr>
          <w:rFonts w:ascii="Times New Roman" w:hAnsi="Times New Roman" w:cs="Times New Roman"/>
          <w:sz w:val="24"/>
          <w:szCs w:val="24"/>
        </w:rPr>
        <w:t>оцінювання  вчителі</w:t>
      </w:r>
      <w:proofErr w:type="gramEnd"/>
      <w:r w:rsidR="00281D7F" w:rsidRPr="00281D7F">
        <w:rPr>
          <w:rFonts w:ascii="Times New Roman" w:hAnsi="Times New Roman" w:cs="Times New Roman"/>
          <w:sz w:val="24"/>
          <w:szCs w:val="24"/>
        </w:rPr>
        <w:t xml:space="preserve"> мають щодня і щоуроку.</w:t>
      </w:r>
    </w:p>
    <w:p w:rsidR="00281D7F" w:rsidRPr="00281D7F" w:rsidRDefault="00281D7F" w:rsidP="00D62266">
      <w:pPr>
        <w:spacing w:after="0" w:line="240" w:lineRule="auto"/>
        <w:ind w:firstLine="709"/>
        <w:jc w:val="both"/>
        <w:rPr>
          <w:rFonts w:ascii="Times New Roman" w:hAnsi="Times New Roman" w:cs="Times New Roman"/>
          <w:sz w:val="24"/>
          <w:szCs w:val="24"/>
          <w:shd w:val="clear" w:color="auto" w:fill="FFFFFF"/>
        </w:rPr>
      </w:pPr>
      <w:r w:rsidRPr="00281D7F">
        <w:rPr>
          <w:rFonts w:ascii="Times New Roman" w:hAnsi="Times New Roman" w:cs="Times New Roman"/>
          <w:sz w:val="24"/>
          <w:szCs w:val="24"/>
          <w:shd w:val="clear" w:color="auto" w:fill="FFFFFF"/>
        </w:rPr>
        <w:t>Оскільки при формувальному оцінюванні доцільно акцентувати увагу лише на позитивній динаміці досягнень учнів, враховувати, що оцінюється не учень, а його робота, я заповнюю індивідуальну картку навчального поступу учня, щоб зафіксувати прогрес дитини.</w:t>
      </w:r>
    </w:p>
    <w:p w:rsidR="00281D7F" w:rsidRPr="00281D7F" w:rsidRDefault="00281D7F" w:rsidP="00D62266">
      <w:pPr>
        <w:spacing w:after="0" w:line="240" w:lineRule="auto"/>
        <w:ind w:firstLine="709"/>
        <w:jc w:val="both"/>
        <w:textAlignment w:val="center"/>
        <w:rPr>
          <w:rFonts w:ascii="Times New Roman" w:hAnsi="Times New Roman" w:cs="Times New Roman"/>
          <w:sz w:val="24"/>
          <w:szCs w:val="24"/>
          <w:shd w:val="clear" w:color="auto" w:fill="FFFFFF"/>
          <w:lang w:val="uk-UA"/>
        </w:rPr>
      </w:pPr>
      <w:r w:rsidRPr="00281D7F">
        <w:rPr>
          <w:rFonts w:ascii="Times New Roman" w:hAnsi="Times New Roman" w:cs="Times New Roman"/>
          <w:sz w:val="24"/>
          <w:szCs w:val="24"/>
          <w:shd w:val="clear" w:color="auto" w:fill="FFFFFF"/>
        </w:rPr>
        <w:t xml:space="preserve">Цікавим для дітей є оцінювання своєї </w:t>
      </w:r>
      <w:proofErr w:type="gramStart"/>
      <w:r w:rsidRPr="00281D7F">
        <w:rPr>
          <w:rFonts w:ascii="Times New Roman" w:hAnsi="Times New Roman" w:cs="Times New Roman"/>
          <w:sz w:val="24"/>
          <w:szCs w:val="24"/>
          <w:shd w:val="clear" w:color="auto" w:fill="FFFFFF"/>
        </w:rPr>
        <w:t xml:space="preserve">діяльності </w:t>
      </w:r>
      <w:r w:rsidRPr="00281D7F">
        <w:rPr>
          <w:rFonts w:ascii="Times New Roman" w:hAnsi="Times New Roman" w:cs="Times New Roman"/>
          <w:sz w:val="24"/>
          <w:szCs w:val="24"/>
          <w:shd w:val="clear" w:color="auto" w:fill="FFFFFF"/>
          <w:lang w:val="uk-UA"/>
        </w:rPr>
        <w:t xml:space="preserve"> цеглинками</w:t>
      </w:r>
      <w:proofErr w:type="gramEnd"/>
      <w:r w:rsidRPr="00281D7F">
        <w:rPr>
          <w:rFonts w:ascii="Times New Roman" w:hAnsi="Times New Roman" w:cs="Times New Roman"/>
          <w:sz w:val="24"/>
          <w:szCs w:val="24"/>
          <w:shd w:val="clear" w:color="auto" w:fill="FFFFFF"/>
          <w:lang w:val="uk-UA"/>
        </w:rPr>
        <w:t xml:space="preserve"> </w:t>
      </w:r>
      <w:r w:rsidRPr="00281D7F">
        <w:rPr>
          <w:rFonts w:ascii="Times New Roman" w:hAnsi="Times New Roman" w:cs="Times New Roman"/>
          <w:sz w:val="24"/>
          <w:szCs w:val="24"/>
          <w:shd w:val="clear" w:color="auto" w:fill="FFFFFF"/>
        </w:rPr>
        <w:t>LEGO («Сходинка успіх</w:t>
      </w:r>
      <w:r w:rsidRPr="00281D7F">
        <w:rPr>
          <w:rFonts w:ascii="Times New Roman" w:hAnsi="Times New Roman" w:cs="Times New Roman"/>
          <w:sz w:val="24"/>
          <w:szCs w:val="24"/>
          <w:shd w:val="clear" w:color="auto" w:fill="FFFFFF"/>
          <w:lang w:val="uk-UA"/>
        </w:rPr>
        <w:t>у</w:t>
      </w:r>
      <w:r w:rsidRPr="00281D7F">
        <w:rPr>
          <w:rFonts w:ascii="Times New Roman" w:hAnsi="Times New Roman" w:cs="Times New Roman"/>
          <w:sz w:val="24"/>
          <w:szCs w:val="24"/>
          <w:shd w:val="clear" w:color="auto" w:fill="FFFFFF"/>
        </w:rPr>
        <w:t>»</w:t>
      </w:r>
      <w:r w:rsidRPr="00281D7F">
        <w:rPr>
          <w:rFonts w:ascii="Times New Roman" w:hAnsi="Times New Roman" w:cs="Times New Roman"/>
          <w:sz w:val="24"/>
          <w:szCs w:val="24"/>
          <w:shd w:val="clear" w:color="auto" w:fill="FFFFFF"/>
          <w:lang w:val="uk-UA"/>
        </w:rPr>
        <w:t>, «Гора звершень/ досягнень»). Часто я використовую   такі форми формувального оцінювання – «Листок самооцінювання», «Долоньки», «Світлофор», «Дві зірки й побажання», «Незакінчені речення», «Мікрофон» та багато   інших.</w:t>
      </w:r>
    </w:p>
    <w:p w:rsidR="00281D7F" w:rsidRPr="00281D7F" w:rsidRDefault="00281D7F" w:rsidP="00D62266">
      <w:pPr>
        <w:spacing w:after="0" w:line="240" w:lineRule="auto"/>
        <w:ind w:firstLine="709"/>
        <w:jc w:val="both"/>
        <w:textAlignment w:val="center"/>
        <w:rPr>
          <w:rFonts w:ascii="Times New Roman" w:eastAsia="Times New Roman" w:hAnsi="Times New Roman" w:cs="Times New Roman"/>
          <w:sz w:val="24"/>
          <w:szCs w:val="24"/>
        </w:rPr>
      </w:pPr>
      <w:r w:rsidRPr="00281D7F">
        <w:rPr>
          <w:rFonts w:ascii="Times New Roman" w:eastAsia="Times New Roman" w:hAnsi="Times New Roman" w:cs="Times New Roman"/>
          <w:sz w:val="24"/>
          <w:szCs w:val="24"/>
          <w:lang w:val="uk-UA"/>
        </w:rPr>
        <w:t xml:space="preserve"> </w:t>
      </w:r>
      <w:r w:rsidRPr="00281D7F">
        <w:rPr>
          <w:rFonts w:ascii="Times New Roman" w:eastAsia="Times New Roman" w:hAnsi="Times New Roman" w:cs="Times New Roman"/>
          <w:sz w:val="24"/>
          <w:szCs w:val="24"/>
        </w:rPr>
        <w:t>Формувальне оцінювання в класі спрямоване на постійний зворотний зв’язок з учнями. Зворотним зв’язком можна вважати інформацію, яку вчитель отримує у процесі навчання і яка дає йому змогу зробити неформальні висновки про успішність учнів, а учням — побачити власні прогалини в засвоєнні знань, формуванні вмінь тощо.</w:t>
      </w:r>
    </w:p>
    <w:p w:rsidR="00F01838" w:rsidRPr="00281D7F" w:rsidRDefault="00281D7F" w:rsidP="00D62266">
      <w:pPr>
        <w:spacing w:after="0" w:line="240" w:lineRule="auto"/>
        <w:ind w:firstLine="709"/>
        <w:jc w:val="both"/>
        <w:rPr>
          <w:rFonts w:ascii="Times New Roman" w:hAnsi="Times New Roman" w:cs="Times New Roman"/>
          <w:sz w:val="24"/>
          <w:szCs w:val="24"/>
          <w:lang w:val="uk-UA"/>
        </w:rPr>
      </w:pPr>
      <w:r w:rsidRPr="00281D7F">
        <w:rPr>
          <w:rFonts w:ascii="Times New Roman" w:eastAsia="Times New Roman" w:hAnsi="Times New Roman" w:cs="Times New Roman"/>
          <w:sz w:val="24"/>
          <w:szCs w:val="24"/>
        </w:rPr>
        <w:t>Класичний зворотний зв’язок учителі організовують одразу після того, як учні виконали завдання. Утім інколи він доречний і під час виконання завдання. Це дає змогу підтримувати мотивацію учнів, удосконалювати навички, виробляти подальші стратегії.</w:t>
      </w:r>
    </w:p>
    <w:p w:rsidR="00DB5FD3" w:rsidRPr="00DB5FD3" w:rsidRDefault="008730DE" w:rsidP="00DB5FD3">
      <w:pPr>
        <w:spacing w:after="0" w:line="240" w:lineRule="auto"/>
        <w:ind w:firstLine="425"/>
        <w:jc w:val="both"/>
        <w:rPr>
          <w:rFonts w:ascii="Times New Roman" w:hAnsi="Times New Roman" w:cs="Times New Roman"/>
          <w:sz w:val="24"/>
          <w:szCs w:val="24"/>
          <w:lang w:val="uk-UA"/>
        </w:rPr>
      </w:pPr>
      <w:r w:rsidRPr="00DB5FD3">
        <w:rPr>
          <w:rFonts w:ascii="Times New Roman" w:hAnsi="Times New Roman" w:cs="Times New Roman"/>
          <w:b/>
          <w:sz w:val="24"/>
          <w:szCs w:val="24"/>
          <w:lang w:val="uk-UA"/>
        </w:rPr>
        <w:t>Колошук Н.П.</w:t>
      </w:r>
      <w:r w:rsidR="00DB5FD3" w:rsidRPr="00DB5FD3">
        <w:rPr>
          <w:rFonts w:ascii="Times New Roman" w:hAnsi="Times New Roman" w:cs="Times New Roman"/>
          <w:b/>
          <w:sz w:val="24"/>
          <w:szCs w:val="24"/>
          <w:lang w:val="uk-UA"/>
        </w:rPr>
        <w:t>, вчителька української мови</w:t>
      </w:r>
      <w:r w:rsidR="00DB5FD3">
        <w:rPr>
          <w:rFonts w:ascii="Times New Roman" w:hAnsi="Times New Roman" w:cs="Times New Roman"/>
          <w:sz w:val="24"/>
          <w:szCs w:val="24"/>
          <w:lang w:val="uk-UA"/>
        </w:rPr>
        <w:t>, яка розповіла, що о</w:t>
      </w:r>
      <w:r w:rsidR="00DB5FD3" w:rsidRPr="00DB5FD3">
        <w:rPr>
          <w:rFonts w:ascii="Times New Roman" w:hAnsi="Times New Roman" w:cs="Times New Roman"/>
          <w:sz w:val="24"/>
          <w:szCs w:val="24"/>
          <w:lang w:val="uk-UA"/>
        </w:rPr>
        <w:t>цінювання результатів навчання української мови здійснюється на основі</w:t>
      </w:r>
      <w:r w:rsidR="00DB5FD3">
        <w:rPr>
          <w:rFonts w:ascii="Times New Roman" w:hAnsi="Times New Roman" w:cs="Times New Roman"/>
          <w:sz w:val="24"/>
          <w:szCs w:val="24"/>
          <w:lang w:val="uk-UA"/>
        </w:rPr>
        <w:t xml:space="preserve"> </w:t>
      </w:r>
      <w:r w:rsidR="00DB5FD3" w:rsidRPr="00DB5FD3">
        <w:rPr>
          <w:rFonts w:ascii="Times New Roman" w:hAnsi="Times New Roman" w:cs="Times New Roman"/>
          <w:sz w:val="24"/>
          <w:szCs w:val="24"/>
          <w:lang w:val="uk-UA"/>
        </w:rPr>
        <w:t>функціонального підходу до шкільного мов</w:t>
      </w:r>
      <w:r w:rsidR="00DB5FD3">
        <w:rPr>
          <w:rFonts w:ascii="Times New Roman" w:hAnsi="Times New Roman" w:cs="Times New Roman"/>
          <w:sz w:val="24"/>
          <w:szCs w:val="24"/>
          <w:lang w:val="uk-UA"/>
        </w:rPr>
        <w:t xml:space="preserve">ного курсу, який насамперед має </w:t>
      </w:r>
      <w:r w:rsidR="00DB5FD3" w:rsidRPr="00DB5FD3">
        <w:rPr>
          <w:rFonts w:ascii="Times New Roman" w:hAnsi="Times New Roman" w:cs="Times New Roman"/>
          <w:sz w:val="24"/>
          <w:szCs w:val="24"/>
          <w:lang w:val="uk-UA"/>
        </w:rPr>
        <w:t>забезпечити учням уміння ефективно користува</w:t>
      </w:r>
      <w:r w:rsidR="00DB5FD3">
        <w:rPr>
          <w:rFonts w:ascii="Times New Roman" w:hAnsi="Times New Roman" w:cs="Times New Roman"/>
          <w:sz w:val="24"/>
          <w:szCs w:val="24"/>
          <w:lang w:val="uk-UA"/>
        </w:rPr>
        <w:t xml:space="preserve">тися мовою як засобом пізнання, </w:t>
      </w:r>
      <w:r w:rsidR="00DB5FD3" w:rsidRPr="00DB5FD3">
        <w:rPr>
          <w:rFonts w:ascii="Times New Roman" w:hAnsi="Times New Roman" w:cs="Times New Roman"/>
          <w:sz w:val="24"/>
          <w:szCs w:val="24"/>
          <w:lang w:val="uk-UA"/>
        </w:rPr>
        <w:t>комунікації; високу мовну культуру особистості; с</w:t>
      </w:r>
      <w:r w:rsidR="00DB5FD3">
        <w:rPr>
          <w:rFonts w:ascii="Times New Roman" w:hAnsi="Times New Roman" w:cs="Times New Roman"/>
          <w:sz w:val="24"/>
          <w:szCs w:val="24"/>
          <w:lang w:val="uk-UA"/>
        </w:rPr>
        <w:t xml:space="preserve">прияти формуванню громадянської </w:t>
      </w:r>
      <w:r w:rsidR="00DB5FD3" w:rsidRPr="00DB5FD3">
        <w:rPr>
          <w:rFonts w:ascii="Times New Roman" w:hAnsi="Times New Roman" w:cs="Times New Roman"/>
          <w:sz w:val="24"/>
          <w:szCs w:val="24"/>
          <w:lang w:val="uk-UA"/>
        </w:rPr>
        <w:t>позиції, національної самосвідомості.</w:t>
      </w:r>
    </w:p>
    <w:p w:rsidR="00DB5FD3" w:rsidRPr="00DB5FD3" w:rsidRDefault="00DB5FD3" w:rsidP="00DB5FD3">
      <w:pPr>
        <w:spacing w:after="0" w:line="240" w:lineRule="auto"/>
        <w:ind w:firstLine="425"/>
        <w:jc w:val="both"/>
        <w:rPr>
          <w:rFonts w:ascii="Times New Roman" w:hAnsi="Times New Roman" w:cs="Times New Roman"/>
          <w:sz w:val="24"/>
          <w:szCs w:val="24"/>
          <w:lang w:val="uk-UA"/>
        </w:rPr>
      </w:pPr>
      <w:r w:rsidRPr="00DB5FD3">
        <w:rPr>
          <w:rFonts w:ascii="Times New Roman" w:hAnsi="Times New Roman" w:cs="Times New Roman"/>
          <w:sz w:val="24"/>
          <w:szCs w:val="24"/>
          <w:lang w:val="uk-UA"/>
        </w:rPr>
        <w:t xml:space="preserve">Функціональний підхід передбачає таке </w:t>
      </w:r>
      <w:r>
        <w:rPr>
          <w:rFonts w:ascii="Times New Roman" w:hAnsi="Times New Roman" w:cs="Times New Roman"/>
          <w:sz w:val="24"/>
          <w:szCs w:val="24"/>
          <w:lang w:val="uk-UA"/>
        </w:rPr>
        <w:t xml:space="preserve">співвідношення мовної теорії та </w:t>
      </w:r>
      <w:r w:rsidRPr="00DB5FD3">
        <w:rPr>
          <w:rFonts w:ascii="Times New Roman" w:hAnsi="Times New Roman" w:cs="Times New Roman"/>
          <w:sz w:val="24"/>
          <w:szCs w:val="24"/>
          <w:lang w:val="uk-UA"/>
        </w:rPr>
        <w:t>мовленнєвої практики, за якого пріоритетним</w:t>
      </w:r>
      <w:r>
        <w:rPr>
          <w:rFonts w:ascii="Times New Roman" w:hAnsi="Times New Roman" w:cs="Times New Roman"/>
          <w:sz w:val="24"/>
          <w:szCs w:val="24"/>
          <w:lang w:val="uk-UA"/>
        </w:rPr>
        <w:t xml:space="preserve"> є розвиток навичок мовленнєвої д</w:t>
      </w:r>
      <w:r w:rsidRPr="00DB5FD3">
        <w:rPr>
          <w:rFonts w:ascii="Times New Roman" w:hAnsi="Times New Roman" w:cs="Times New Roman"/>
          <w:sz w:val="24"/>
          <w:szCs w:val="24"/>
          <w:lang w:val="uk-UA"/>
        </w:rPr>
        <w:t>іяльності: аудіювання, говоріння, читання, пис</w:t>
      </w:r>
      <w:r>
        <w:rPr>
          <w:rFonts w:ascii="Times New Roman" w:hAnsi="Times New Roman" w:cs="Times New Roman"/>
          <w:sz w:val="24"/>
          <w:szCs w:val="24"/>
          <w:lang w:val="uk-UA"/>
        </w:rPr>
        <w:t xml:space="preserve">ьма. Робота над мовною теорією, </w:t>
      </w:r>
      <w:r w:rsidRPr="00DB5FD3">
        <w:rPr>
          <w:rFonts w:ascii="Times New Roman" w:hAnsi="Times New Roman" w:cs="Times New Roman"/>
          <w:sz w:val="24"/>
          <w:szCs w:val="24"/>
          <w:lang w:val="uk-UA"/>
        </w:rPr>
        <w:t>формуванням знань про мову підпорядковується інтересам розвитку мовлення.</w:t>
      </w:r>
    </w:p>
    <w:p w:rsidR="00DB5FD3" w:rsidRPr="00DB5FD3" w:rsidRDefault="00DB5FD3" w:rsidP="00DB5FD3">
      <w:pPr>
        <w:spacing w:after="0" w:line="240" w:lineRule="auto"/>
        <w:ind w:firstLine="425"/>
        <w:jc w:val="both"/>
        <w:rPr>
          <w:rFonts w:ascii="Times New Roman" w:hAnsi="Times New Roman" w:cs="Times New Roman"/>
          <w:sz w:val="24"/>
          <w:szCs w:val="24"/>
          <w:lang w:val="uk-UA"/>
        </w:rPr>
      </w:pPr>
      <w:r w:rsidRPr="00DB5FD3">
        <w:rPr>
          <w:rFonts w:ascii="Times New Roman" w:hAnsi="Times New Roman" w:cs="Times New Roman"/>
          <w:sz w:val="24"/>
          <w:szCs w:val="24"/>
          <w:lang w:val="uk-UA"/>
        </w:rPr>
        <w:lastRenderedPageBreak/>
        <w:t>Практична мовленнєва орієнтація шкільного курсу мови та оцінювання</w:t>
      </w:r>
      <w:r>
        <w:rPr>
          <w:rFonts w:ascii="Times New Roman" w:hAnsi="Times New Roman" w:cs="Times New Roman"/>
          <w:sz w:val="24"/>
          <w:szCs w:val="24"/>
          <w:lang w:val="uk-UA"/>
        </w:rPr>
        <w:t xml:space="preserve"> </w:t>
      </w:r>
      <w:r w:rsidRPr="00DB5FD3">
        <w:rPr>
          <w:rFonts w:ascii="Times New Roman" w:hAnsi="Times New Roman" w:cs="Times New Roman"/>
          <w:sz w:val="24"/>
          <w:szCs w:val="24"/>
          <w:lang w:val="uk-UA"/>
        </w:rPr>
        <w:t>результатів навчання особливо актуальні з о</w:t>
      </w:r>
      <w:r>
        <w:rPr>
          <w:rFonts w:ascii="Times New Roman" w:hAnsi="Times New Roman" w:cs="Times New Roman"/>
          <w:sz w:val="24"/>
          <w:szCs w:val="24"/>
          <w:lang w:val="uk-UA"/>
        </w:rPr>
        <w:t xml:space="preserve">гляду на реформування середньої </w:t>
      </w:r>
      <w:r w:rsidRPr="00DB5FD3">
        <w:rPr>
          <w:rFonts w:ascii="Times New Roman" w:hAnsi="Times New Roman" w:cs="Times New Roman"/>
          <w:sz w:val="24"/>
          <w:szCs w:val="24"/>
          <w:lang w:val="uk-UA"/>
        </w:rPr>
        <w:t>загальноосвітньої школи, одним із найважливіших</w:t>
      </w:r>
      <w:r>
        <w:rPr>
          <w:rFonts w:ascii="Times New Roman" w:hAnsi="Times New Roman" w:cs="Times New Roman"/>
          <w:sz w:val="24"/>
          <w:szCs w:val="24"/>
          <w:lang w:val="uk-UA"/>
        </w:rPr>
        <w:t xml:space="preserve"> завдань якої має бути розвиток </w:t>
      </w:r>
      <w:r w:rsidRPr="00DB5FD3">
        <w:rPr>
          <w:rFonts w:ascii="Times New Roman" w:hAnsi="Times New Roman" w:cs="Times New Roman"/>
          <w:sz w:val="24"/>
          <w:szCs w:val="24"/>
          <w:lang w:val="uk-UA"/>
        </w:rPr>
        <w:t xml:space="preserve">творчих здібностей, ініціативності, пізнавальної самостійності </w:t>
      </w:r>
      <w:r>
        <w:rPr>
          <w:rFonts w:ascii="Times New Roman" w:hAnsi="Times New Roman" w:cs="Times New Roman"/>
          <w:sz w:val="24"/>
          <w:szCs w:val="24"/>
          <w:lang w:val="uk-UA"/>
        </w:rPr>
        <w:t xml:space="preserve">школярів, їх уміння </w:t>
      </w:r>
      <w:r w:rsidRPr="00DB5FD3">
        <w:rPr>
          <w:rFonts w:ascii="Times New Roman" w:hAnsi="Times New Roman" w:cs="Times New Roman"/>
          <w:sz w:val="24"/>
          <w:szCs w:val="24"/>
          <w:lang w:val="uk-UA"/>
        </w:rPr>
        <w:t>працювати з інформацією, критично оцінюват</w:t>
      </w:r>
      <w:r>
        <w:rPr>
          <w:rFonts w:ascii="Times New Roman" w:hAnsi="Times New Roman" w:cs="Times New Roman"/>
          <w:sz w:val="24"/>
          <w:szCs w:val="24"/>
          <w:lang w:val="uk-UA"/>
        </w:rPr>
        <w:t>и її, застосовувати для розв</w:t>
      </w:r>
      <w:r w:rsidRPr="00DB5FD3">
        <w:rPr>
          <w:rFonts w:ascii="Times New Roman" w:hAnsi="Times New Roman" w:cs="Times New Roman"/>
          <w:sz w:val="24"/>
          <w:szCs w:val="24"/>
          <w:lang w:val="uk-UA"/>
        </w:rPr>
        <w:t>’</w:t>
      </w:r>
      <w:r>
        <w:rPr>
          <w:rFonts w:ascii="Times New Roman" w:hAnsi="Times New Roman" w:cs="Times New Roman"/>
          <w:sz w:val="24"/>
          <w:szCs w:val="24"/>
          <w:lang w:val="uk-UA"/>
        </w:rPr>
        <w:t xml:space="preserve">язання </w:t>
      </w:r>
      <w:r w:rsidRPr="00DB5FD3">
        <w:rPr>
          <w:rFonts w:ascii="Times New Roman" w:hAnsi="Times New Roman" w:cs="Times New Roman"/>
          <w:sz w:val="24"/>
          <w:szCs w:val="24"/>
          <w:lang w:val="uk-UA"/>
        </w:rPr>
        <w:t>життєвих проблем. В оцінюванні результатів навч</w:t>
      </w:r>
      <w:r>
        <w:rPr>
          <w:rFonts w:ascii="Times New Roman" w:hAnsi="Times New Roman" w:cs="Times New Roman"/>
          <w:sz w:val="24"/>
          <w:szCs w:val="24"/>
          <w:lang w:val="uk-UA"/>
        </w:rPr>
        <w:t xml:space="preserve">ання мови треба враховувати, що </w:t>
      </w:r>
      <w:r w:rsidRPr="00DB5FD3">
        <w:rPr>
          <w:rFonts w:ascii="Times New Roman" w:hAnsi="Times New Roman" w:cs="Times New Roman"/>
          <w:sz w:val="24"/>
          <w:szCs w:val="24"/>
          <w:lang w:val="uk-UA"/>
        </w:rPr>
        <w:t xml:space="preserve">мова є не лише предметом вивчення, а й засобом навчання інших предметів, а </w:t>
      </w:r>
      <w:r>
        <w:rPr>
          <w:rFonts w:ascii="Times New Roman" w:hAnsi="Times New Roman" w:cs="Times New Roman"/>
          <w:sz w:val="24"/>
          <w:szCs w:val="24"/>
          <w:lang w:val="uk-UA"/>
        </w:rPr>
        <w:t xml:space="preserve">це </w:t>
      </w:r>
      <w:r w:rsidRPr="00DB5FD3">
        <w:rPr>
          <w:rFonts w:ascii="Times New Roman" w:hAnsi="Times New Roman" w:cs="Times New Roman"/>
          <w:sz w:val="24"/>
          <w:szCs w:val="24"/>
          <w:lang w:val="uk-UA"/>
        </w:rPr>
        <w:t>підвищує вимоги до рівня сформованості мовленнєвих навичок школярів.</w:t>
      </w:r>
    </w:p>
    <w:p w:rsidR="00DB5FD3" w:rsidRPr="00DB5FD3" w:rsidRDefault="00DB5FD3" w:rsidP="00DB5FD3">
      <w:pPr>
        <w:spacing w:after="0" w:line="240" w:lineRule="auto"/>
        <w:ind w:firstLine="425"/>
        <w:jc w:val="both"/>
        <w:rPr>
          <w:rFonts w:ascii="Times New Roman" w:hAnsi="Times New Roman" w:cs="Times New Roman"/>
          <w:sz w:val="24"/>
          <w:szCs w:val="24"/>
          <w:lang w:val="uk-UA"/>
        </w:rPr>
      </w:pPr>
      <w:r w:rsidRPr="00DB5FD3">
        <w:rPr>
          <w:rFonts w:ascii="Times New Roman" w:hAnsi="Times New Roman" w:cs="Times New Roman"/>
          <w:sz w:val="24"/>
          <w:szCs w:val="24"/>
          <w:lang w:val="uk-UA"/>
        </w:rPr>
        <w:t>Оцінювання результатів навчання мови здійснюєт</w:t>
      </w:r>
      <w:r>
        <w:rPr>
          <w:rFonts w:ascii="Times New Roman" w:hAnsi="Times New Roman" w:cs="Times New Roman"/>
          <w:sz w:val="24"/>
          <w:szCs w:val="24"/>
          <w:lang w:val="uk-UA"/>
        </w:rPr>
        <w:t xml:space="preserve">ься на основі компетентнісного, </w:t>
      </w:r>
      <w:r w:rsidRPr="00DB5FD3">
        <w:rPr>
          <w:rFonts w:ascii="Times New Roman" w:hAnsi="Times New Roman" w:cs="Times New Roman"/>
          <w:sz w:val="24"/>
          <w:szCs w:val="24"/>
          <w:lang w:val="uk-UA"/>
        </w:rPr>
        <w:t>особистісно орієнтованого, комунікативно діяльнісн</w:t>
      </w:r>
      <w:r>
        <w:rPr>
          <w:rFonts w:ascii="Times New Roman" w:hAnsi="Times New Roman" w:cs="Times New Roman"/>
          <w:sz w:val="24"/>
          <w:szCs w:val="24"/>
          <w:lang w:val="uk-UA"/>
        </w:rPr>
        <w:t xml:space="preserve">ого й соціокультурного підходів </w:t>
      </w:r>
      <w:r w:rsidRPr="00DB5FD3">
        <w:rPr>
          <w:rFonts w:ascii="Times New Roman" w:hAnsi="Times New Roman" w:cs="Times New Roman"/>
          <w:sz w:val="24"/>
          <w:szCs w:val="24"/>
          <w:lang w:val="uk-UA"/>
        </w:rPr>
        <w:t>до шкільного мовного курсу, які насамперед мають з</w:t>
      </w:r>
      <w:r>
        <w:rPr>
          <w:rFonts w:ascii="Times New Roman" w:hAnsi="Times New Roman" w:cs="Times New Roman"/>
          <w:sz w:val="24"/>
          <w:szCs w:val="24"/>
          <w:lang w:val="uk-UA"/>
        </w:rPr>
        <w:t xml:space="preserve">абезпечити розвиток особистості </w:t>
      </w:r>
      <w:r w:rsidRPr="00DB5FD3">
        <w:rPr>
          <w:rFonts w:ascii="Times New Roman" w:hAnsi="Times New Roman" w:cs="Times New Roman"/>
          <w:sz w:val="24"/>
          <w:szCs w:val="24"/>
          <w:lang w:val="uk-UA"/>
        </w:rPr>
        <w:t>учня, формування в нього мовленнєвої культури,</w:t>
      </w:r>
      <w:r>
        <w:rPr>
          <w:rFonts w:ascii="Times New Roman" w:hAnsi="Times New Roman" w:cs="Times New Roman"/>
          <w:sz w:val="24"/>
          <w:szCs w:val="24"/>
          <w:lang w:val="uk-UA"/>
        </w:rPr>
        <w:t xml:space="preserve"> комунікативної компетентності, </w:t>
      </w:r>
      <w:r w:rsidRPr="00DB5FD3">
        <w:rPr>
          <w:rFonts w:ascii="Times New Roman" w:hAnsi="Times New Roman" w:cs="Times New Roman"/>
          <w:sz w:val="24"/>
          <w:szCs w:val="24"/>
          <w:lang w:val="uk-UA"/>
        </w:rPr>
        <w:t>гуманістичного світогляду, національної свідо</w:t>
      </w:r>
      <w:r>
        <w:rPr>
          <w:rFonts w:ascii="Times New Roman" w:hAnsi="Times New Roman" w:cs="Times New Roman"/>
          <w:sz w:val="24"/>
          <w:szCs w:val="24"/>
          <w:lang w:val="uk-UA"/>
        </w:rPr>
        <w:t xml:space="preserve">мості, високої моралі, активної </w:t>
      </w:r>
      <w:r w:rsidRPr="00DB5FD3">
        <w:rPr>
          <w:rFonts w:ascii="Times New Roman" w:hAnsi="Times New Roman" w:cs="Times New Roman"/>
          <w:sz w:val="24"/>
          <w:szCs w:val="24"/>
          <w:lang w:val="uk-UA"/>
        </w:rPr>
        <w:t>громадянської позиції, естетичних смаків і ціннісних орієнтацій.</w:t>
      </w:r>
    </w:p>
    <w:p w:rsidR="00DB5FD3" w:rsidRPr="00DB5FD3" w:rsidRDefault="00DB5FD3" w:rsidP="00DB5FD3">
      <w:pPr>
        <w:spacing w:after="0" w:line="240" w:lineRule="auto"/>
        <w:ind w:firstLine="425"/>
        <w:jc w:val="both"/>
        <w:rPr>
          <w:rFonts w:ascii="Times New Roman" w:hAnsi="Times New Roman" w:cs="Times New Roman"/>
          <w:sz w:val="24"/>
          <w:szCs w:val="24"/>
          <w:lang w:val="uk-UA"/>
        </w:rPr>
      </w:pPr>
      <w:r>
        <w:rPr>
          <w:rFonts w:ascii="Times New Roman" w:hAnsi="Times New Roman" w:cs="Times New Roman"/>
          <w:sz w:val="24"/>
          <w:szCs w:val="24"/>
          <w:lang w:val="uk-UA"/>
        </w:rPr>
        <w:t>Об</w:t>
      </w:r>
      <w:r w:rsidRPr="00090320">
        <w:rPr>
          <w:rFonts w:ascii="Times New Roman" w:hAnsi="Times New Roman" w:cs="Times New Roman"/>
          <w:sz w:val="24"/>
          <w:szCs w:val="24"/>
          <w:lang w:val="uk-UA"/>
        </w:rPr>
        <w:t>’</w:t>
      </w:r>
      <w:r w:rsidRPr="00DB5FD3">
        <w:rPr>
          <w:rFonts w:ascii="Times New Roman" w:hAnsi="Times New Roman" w:cs="Times New Roman"/>
          <w:sz w:val="24"/>
          <w:szCs w:val="24"/>
          <w:lang w:val="uk-UA"/>
        </w:rPr>
        <w:t>єктами оцінювання мають бути:</w:t>
      </w:r>
    </w:p>
    <w:p w:rsidR="00DB5FD3" w:rsidRPr="00DB5FD3" w:rsidRDefault="00090320" w:rsidP="00DB5FD3">
      <w:pPr>
        <w:spacing w:after="0" w:line="240" w:lineRule="auto"/>
        <w:ind w:firstLine="425"/>
        <w:jc w:val="both"/>
        <w:rPr>
          <w:rFonts w:ascii="Times New Roman" w:hAnsi="Times New Roman" w:cs="Times New Roman"/>
          <w:sz w:val="24"/>
          <w:szCs w:val="24"/>
          <w:lang w:val="uk-UA"/>
        </w:rPr>
      </w:pPr>
      <w:r>
        <w:rPr>
          <w:rFonts w:ascii="Times New Roman" w:hAnsi="Times New Roman" w:cs="Times New Roman"/>
          <w:sz w:val="24"/>
          <w:szCs w:val="24"/>
          <w:lang w:val="uk-UA"/>
        </w:rPr>
        <w:t>  </w:t>
      </w:r>
      <w:r>
        <w:rPr>
          <w:rFonts w:ascii="Times New Roman" w:hAnsi="Times New Roman" w:cs="Times New Roman"/>
          <w:sz w:val="24"/>
          <w:szCs w:val="24"/>
          <w:lang w:val="uk-UA"/>
        </w:rPr>
        <w:t>  мо</w:t>
      </w:r>
      <w:r w:rsidR="00DB5FD3" w:rsidRPr="00DB5FD3">
        <w:rPr>
          <w:rFonts w:ascii="Times New Roman" w:hAnsi="Times New Roman" w:cs="Times New Roman"/>
          <w:sz w:val="24"/>
          <w:szCs w:val="24"/>
          <w:lang w:val="uk-UA"/>
        </w:rPr>
        <w:t>вленнєві вміння й навички з чотирьох видів мовленнєвої діяльності;</w:t>
      </w:r>
    </w:p>
    <w:p w:rsidR="00DB5FD3" w:rsidRPr="00DB5FD3" w:rsidRDefault="00DB5FD3" w:rsidP="00DB5FD3">
      <w:pPr>
        <w:spacing w:after="0" w:line="240" w:lineRule="auto"/>
        <w:ind w:firstLine="425"/>
        <w:jc w:val="both"/>
        <w:rPr>
          <w:rFonts w:ascii="Times New Roman" w:hAnsi="Times New Roman" w:cs="Times New Roman"/>
          <w:sz w:val="24"/>
          <w:szCs w:val="24"/>
          <w:lang w:val="uk-UA"/>
        </w:rPr>
      </w:pPr>
      <w:r w:rsidRPr="00DB5FD3">
        <w:rPr>
          <w:rFonts w:ascii="Times New Roman" w:hAnsi="Times New Roman" w:cs="Times New Roman"/>
          <w:sz w:val="24"/>
          <w:szCs w:val="24"/>
          <w:lang w:val="uk-UA"/>
        </w:rPr>
        <w:t>  знання про мову й мовлення;</w:t>
      </w:r>
    </w:p>
    <w:p w:rsidR="00DB5FD3" w:rsidRPr="00DB5FD3" w:rsidRDefault="00DB5FD3" w:rsidP="00DB5FD3">
      <w:pPr>
        <w:spacing w:after="0" w:line="240" w:lineRule="auto"/>
        <w:ind w:firstLine="425"/>
        <w:jc w:val="both"/>
        <w:rPr>
          <w:rFonts w:ascii="Times New Roman" w:hAnsi="Times New Roman" w:cs="Times New Roman"/>
          <w:sz w:val="24"/>
          <w:szCs w:val="24"/>
          <w:lang w:val="uk-UA"/>
        </w:rPr>
      </w:pPr>
      <w:r w:rsidRPr="00DB5FD3">
        <w:rPr>
          <w:rFonts w:ascii="Times New Roman" w:hAnsi="Times New Roman" w:cs="Times New Roman"/>
          <w:sz w:val="24"/>
          <w:szCs w:val="24"/>
          <w:lang w:val="uk-UA"/>
        </w:rPr>
        <w:t>  мовні вміння та навички;</w:t>
      </w:r>
    </w:p>
    <w:p w:rsidR="00DB5FD3" w:rsidRPr="00DB5FD3" w:rsidRDefault="00DB5FD3" w:rsidP="00DB5FD3">
      <w:pPr>
        <w:spacing w:after="0" w:line="240" w:lineRule="auto"/>
        <w:ind w:firstLine="425"/>
        <w:jc w:val="both"/>
        <w:rPr>
          <w:rFonts w:ascii="Times New Roman" w:hAnsi="Times New Roman" w:cs="Times New Roman"/>
          <w:sz w:val="24"/>
          <w:szCs w:val="24"/>
          <w:lang w:val="uk-UA"/>
        </w:rPr>
      </w:pPr>
      <w:r w:rsidRPr="00DB5FD3">
        <w:rPr>
          <w:rFonts w:ascii="Times New Roman" w:hAnsi="Times New Roman" w:cs="Times New Roman"/>
          <w:sz w:val="24"/>
          <w:szCs w:val="24"/>
          <w:lang w:val="uk-UA"/>
        </w:rPr>
        <w:t> досвід творчої діяльності;</w:t>
      </w:r>
    </w:p>
    <w:p w:rsidR="00F01838" w:rsidRDefault="00DB5FD3" w:rsidP="00DB5FD3">
      <w:pPr>
        <w:spacing w:after="0" w:line="240" w:lineRule="auto"/>
        <w:ind w:firstLine="425"/>
        <w:jc w:val="both"/>
        <w:rPr>
          <w:rFonts w:ascii="Times New Roman" w:hAnsi="Times New Roman" w:cs="Times New Roman"/>
          <w:sz w:val="24"/>
          <w:szCs w:val="24"/>
          <w:lang w:val="uk-UA"/>
        </w:rPr>
      </w:pPr>
      <w:r w:rsidRPr="00DB5FD3">
        <w:rPr>
          <w:rFonts w:ascii="Times New Roman" w:hAnsi="Times New Roman" w:cs="Times New Roman"/>
          <w:sz w:val="24"/>
          <w:szCs w:val="24"/>
          <w:lang w:val="uk-UA"/>
        </w:rPr>
        <w:t> досвід особистого емоційно-ціннісного ставлення до світу.</w:t>
      </w:r>
    </w:p>
    <w:p w:rsidR="00F01838" w:rsidRPr="00090320" w:rsidRDefault="008730DE" w:rsidP="00F01838">
      <w:pPr>
        <w:ind w:firstLine="426"/>
        <w:jc w:val="both"/>
        <w:rPr>
          <w:rFonts w:ascii="Times New Roman" w:hAnsi="Times New Roman" w:cs="Times New Roman"/>
          <w:b/>
          <w:sz w:val="24"/>
          <w:szCs w:val="24"/>
          <w:lang w:val="uk-UA"/>
        </w:rPr>
      </w:pPr>
      <w:r w:rsidRPr="00090320">
        <w:rPr>
          <w:rFonts w:ascii="Times New Roman" w:hAnsi="Times New Roman" w:cs="Times New Roman"/>
          <w:b/>
          <w:sz w:val="24"/>
          <w:szCs w:val="24"/>
          <w:lang w:val="uk-UA"/>
        </w:rPr>
        <w:t>Михалик Н.М.</w:t>
      </w:r>
    </w:p>
    <w:p w:rsidR="00090320" w:rsidRDefault="00F01838" w:rsidP="00090320">
      <w:pPr>
        <w:spacing w:after="0" w:line="240" w:lineRule="auto"/>
        <w:rPr>
          <w:rFonts w:ascii="Times New Roman" w:eastAsia="Times New Roman" w:hAnsi="Times New Roman" w:cs="Times New Roman"/>
          <w:sz w:val="24"/>
          <w:szCs w:val="24"/>
          <w:lang w:val="uk-UA" w:eastAsia="ru-RU"/>
        </w:rPr>
      </w:pPr>
      <w:r w:rsidRPr="00090320">
        <w:rPr>
          <w:rFonts w:ascii="Times New Roman" w:hAnsi="Times New Roman" w:cs="Times New Roman"/>
          <w:b/>
          <w:sz w:val="24"/>
          <w:szCs w:val="24"/>
          <w:lang w:val="uk-UA"/>
        </w:rPr>
        <w:t>Іванісік Г.І.</w:t>
      </w:r>
      <w:r w:rsidR="00090320" w:rsidRPr="00090320">
        <w:rPr>
          <w:rFonts w:ascii="Times New Roman" w:hAnsi="Times New Roman" w:cs="Times New Roman"/>
          <w:b/>
          <w:sz w:val="24"/>
          <w:szCs w:val="24"/>
          <w:lang w:val="uk-UA"/>
        </w:rPr>
        <w:t>, вчителька математики</w:t>
      </w:r>
      <w:r w:rsidR="00090320">
        <w:rPr>
          <w:rFonts w:ascii="Times New Roman" w:hAnsi="Times New Roman" w:cs="Times New Roman"/>
          <w:sz w:val="24"/>
          <w:szCs w:val="24"/>
          <w:lang w:val="uk-UA"/>
        </w:rPr>
        <w:t xml:space="preserve">, </w:t>
      </w:r>
      <w:r w:rsidR="00090320" w:rsidRPr="00090320">
        <w:rPr>
          <w:rFonts w:ascii="Times New Roman" w:hAnsi="Times New Roman" w:cs="Times New Roman"/>
          <w:sz w:val="24"/>
          <w:szCs w:val="24"/>
          <w:lang w:val="uk-UA"/>
        </w:rPr>
        <w:t xml:space="preserve">яка повідомила про те, що </w:t>
      </w:r>
      <w:r w:rsidR="00090320" w:rsidRPr="00090320">
        <w:rPr>
          <w:rFonts w:ascii="Times New Roman" w:eastAsia="Times New Roman" w:hAnsi="Times New Roman" w:cs="Times New Roman"/>
          <w:sz w:val="24"/>
          <w:szCs w:val="24"/>
          <w:lang w:val="uk-UA" w:eastAsia="ru-RU"/>
        </w:rPr>
        <w:t>об’єктом оцінювання в системі загальної середньої освіти є результати повсякденної навчальної роботи учнів на уроках і вдома.</w:t>
      </w:r>
    </w:p>
    <w:p w:rsidR="00090320" w:rsidRPr="00090320" w:rsidRDefault="00090320" w:rsidP="00090320">
      <w:pPr>
        <w:spacing w:after="0" w:line="240" w:lineRule="auto"/>
        <w:ind w:firstLine="708"/>
        <w:rPr>
          <w:rFonts w:ascii="Times New Roman" w:eastAsia="Times New Roman" w:hAnsi="Times New Roman" w:cs="Times New Roman"/>
          <w:sz w:val="24"/>
          <w:szCs w:val="24"/>
          <w:lang w:val="uk-UA" w:eastAsia="ru-RU"/>
        </w:rPr>
      </w:pPr>
      <w:r w:rsidRPr="00090320">
        <w:rPr>
          <w:rFonts w:ascii="Times New Roman" w:eastAsia="Times New Roman" w:hAnsi="Times New Roman" w:cs="Times New Roman"/>
          <w:sz w:val="24"/>
          <w:szCs w:val="24"/>
          <w:lang w:eastAsia="ru-RU"/>
        </w:rPr>
        <w:t>Оцінювання здійсню</w:t>
      </w:r>
      <w:r w:rsidRPr="00090320">
        <w:rPr>
          <w:rFonts w:ascii="Times New Roman" w:eastAsia="Times New Roman" w:hAnsi="Times New Roman" w:cs="Times New Roman"/>
          <w:sz w:val="24"/>
          <w:szCs w:val="24"/>
          <w:lang w:val="uk-UA" w:eastAsia="ru-RU"/>
        </w:rPr>
        <w:t>ю</w:t>
      </w:r>
      <w:r w:rsidRPr="00090320">
        <w:rPr>
          <w:rFonts w:ascii="Times New Roman" w:eastAsia="Times New Roman" w:hAnsi="Times New Roman" w:cs="Times New Roman"/>
          <w:sz w:val="24"/>
          <w:szCs w:val="24"/>
          <w:lang w:eastAsia="ru-RU"/>
        </w:rPr>
        <w:t xml:space="preserve"> на основі результатів таких видів перевірки:</w:t>
      </w:r>
    </w:p>
    <w:p w:rsidR="00090320" w:rsidRPr="00090320" w:rsidRDefault="00090320" w:rsidP="00090320">
      <w:pPr>
        <w:numPr>
          <w:ilvl w:val="0"/>
          <w:numId w:val="9"/>
        </w:numPr>
        <w:spacing w:after="0" w:line="240" w:lineRule="auto"/>
        <w:ind w:left="0"/>
        <w:rPr>
          <w:rFonts w:ascii="Times New Roman" w:eastAsia="Times New Roman" w:hAnsi="Times New Roman" w:cs="Times New Roman"/>
          <w:sz w:val="24"/>
          <w:szCs w:val="24"/>
          <w:lang w:eastAsia="ru-RU"/>
        </w:rPr>
      </w:pPr>
      <w:r w:rsidRPr="00090320">
        <w:rPr>
          <w:rFonts w:ascii="Times New Roman" w:eastAsia="Times New Roman" w:hAnsi="Times New Roman" w:cs="Times New Roman"/>
          <w:sz w:val="24"/>
          <w:szCs w:val="24"/>
          <w:lang w:eastAsia="ru-RU"/>
        </w:rPr>
        <w:t>усної (індивідуальне, групове та фронтальне опитування);</w:t>
      </w:r>
    </w:p>
    <w:p w:rsidR="00090320" w:rsidRPr="00090320" w:rsidRDefault="00090320" w:rsidP="00090320">
      <w:pPr>
        <w:numPr>
          <w:ilvl w:val="0"/>
          <w:numId w:val="9"/>
        </w:numPr>
        <w:spacing w:after="0" w:line="240" w:lineRule="auto"/>
        <w:ind w:left="0"/>
        <w:rPr>
          <w:rFonts w:ascii="Times New Roman" w:eastAsia="Times New Roman" w:hAnsi="Times New Roman" w:cs="Times New Roman"/>
          <w:sz w:val="24"/>
          <w:szCs w:val="24"/>
          <w:lang w:eastAsia="ru-RU"/>
        </w:rPr>
      </w:pPr>
      <w:r w:rsidRPr="00090320">
        <w:rPr>
          <w:rFonts w:ascii="Times New Roman" w:eastAsia="Times New Roman" w:hAnsi="Times New Roman" w:cs="Times New Roman"/>
          <w:sz w:val="24"/>
          <w:szCs w:val="24"/>
          <w:lang w:eastAsia="ru-RU"/>
        </w:rPr>
        <w:t>письмової (самостійні та контрольні роботи, тестування);</w:t>
      </w:r>
    </w:p>
    <w:p w:rsidR="00090320" w:rsidRPr="00090320" w:rsidRDefault="00090320" w:rsidP="00090320">
      <w:pPr>
        <w:numPr>
          <w:ilvl w:val="0"/>
          <w:numId w:val="9"/>
        </w:numPr>
        <w:spacing w:after="0" w:line="240" w:lineRule="auto"/>
        <w:ind w:left="0"/>
        <w:rPr>
          <w:rFonts w:ascii="Times New Roman" w:eastAsia="Times New Roman" w:hAnsi="Times New Roman" w:cs="Times New Roman"/>
          <w:sz w:val="24"/>
          <w:szCs w:val="24"/>
          <w:lang w:eastAsia="ru-RU"/>
        </w:rPr>
      </w:pPr>
      <w:r w:rsidRPr="00090320">
        <w:rPr>
          <w:rFonts w:ascii="Times New Roman" w:eastAsia="Times New Roman" w:hAnsi="Times New Roman" w:cs="Times New Roman"/>
          <w:sz w:val="24"/>
          <w:szCs w:val="24"/>
          <w:lang w:eastAsia="ru-RU"/>
        </w:rPr>
        <w:t>графічної (робота з діаграмами, графіками, схемами);</w:t>
      </w:r>
    </w:p>
    <w:p w:rsidR="00090320" w:rsidRPr="00090320" w:rsidRDefault="00090320" w:rsidP="00090320">
      <w:pPr>
        <w:numPr>
          <w:ilvl w:val="0"/>
          <w:numId w:val="9"/>
        </w:numPr>
        <w:spacing w:after="0" w:line="240" w:lineRule="auto"/>
        <w:ind w:left="0"/>
        <w:rPr>
          <w:rFonts w:ascii="Times New Roman" w:eastAsia="Times New Roman" w:hAnsi="Times New Roman" w:cs="Times New Roman"/>
          <w:sz w:val="24"/>
          <w:szCs w:val="24"/>
          <w:lang w:eastAsia="ru-RU"/>
        </w:rPr>
      </w:pPr>
      <w:r w:rsidRPr="00090320">
        <w:rPr>
          <w:rFonts w:ascii="Times New Roman" w:eastAsia="Times New Roman" w:hAnsi="Times New Roman" w:cs="Times New Roman"/>
          <w:sz w:val="24"/>
          <w:szCs w:val="24"/>
          <w:lang w:eastAsia="ru-RU"/>
        </w:rPr>
        <w:t>практичної (виконання різних видів експериментальних досліджень і навчальних проектів).</w:t>
      </w:r>
    </w:p>
    <w:p w:rsidR="00090320" w:rsidRPr="00090320" w:rsidRDefault="00090320" w:rsidP="00090320">
      <w:pPr>
        <w:spacing w:after="0" w:line="240" w:lineRule="auto"/>
        <w:ind w:firstLine="708"/>
        <w:rPr>
          <w:rFonts w:ascii="Times New Roman" w:eastAsia="Times New Roman" w:hAnsi="Times New Roman" w:cs="Times New Roman"/>
          <w:sz w:val="24"/>
          <w:szCs w:val="24"/>
          <w:lang w:eastAsia="ru-RU"/>
        </w:rPr>
      </w:pPr>
      <w:r w:rsidRPr="00090320">
        <w:rPr>
          <w:rFonts w:ascii="Times New Roman" w:eastAsia="Times New Roman" w:hAnsi="Times New Roman" w:cs="Times New Roman"/>
          <w:sz w:val="24"/>
          <w:szCs w:val="24"/>
          <w:lang w:eastAsia="ru-RU"/>
        </w:rPr>
        <w:t>У системі оцінювання розрізняю 4 (чотири) рівні навчальних досягнень учнів:</w:t>
      </w:r>
    </w:p>
    <w:p w:rsidR="00090320" w:rsidRPr="00090320" w:rsidRDefault="00090320" w:rsidP="00090320">
      <w:pPr>
        <w:numPr>
          <w:ilvl w:val="0"/>
          <w:numId w:val="10"/>
        </w:numPr>
        <w:spacing w:after="0" w:line="240" w:lineRule="auto"/>
        <w:ind w:left="0"/>
        <w:rPr>
          <w:rFonts w:ascii="Times New Roman" w:eastAsia="Times New Roman" w:hAnsi="Times New Roman" w:cs="Times New Roman"/>
          <w:sz w:val="24"/>
          <w:szCs w:val="24"/>
          <w:lang w:eastAsia="ru-RU"/>
        </w:rPr>
      </w:pPr>
      <w:r w:rsidRPr="00090320">
        <w:rPr>
          <w:rFonts w:ascii="Times New Roman" w:eastAsia="Times New Roman" w:hAnsi="Times New Roman" w:cs="Times New Roman"/>
          <w:sz w:val="24"/>
          <w:szCs w:val="24"/>
          <w:lang w:eastAsia="ru-RU"/>
        </w:rPr>
        <w:t>перший рівень — початковий (1-3 бали). Відповідь учня фрагментарна, характеризується початковими уявленнями про предмет вивчення;</w:t>
      </w:r>
    </w:p>
    <w:p w:rsidR="00090320" w:rsidRPr="00090320" w:rsidRDefault="00090320" w:rsidP="00090320">
      <w:pPr>
        <w:numPr>
          <w:ilvl w:val="0"/>
          <w:numId w:val="10"/>
        </w:numPr>
        <w:spacing w:after="0" w:line="240" w:lineRule="auto"/>
        <w:ind w:left="0"/>
        <w:rPr>
          <w:rFonts w:ascii="Times New Roman" w:eastAsia="Times New Roman" w:hAnsi="Times New Roman" w:cs="Times New Roman"/>
          <w:sz w:val="24"/>
          <w:szCs w:val="24"/>
          <w:lang w:eastAsia="ru-RU"/>
        </w:rPr>
      </w:pPr>
      <w:r w:rsidRPr="00090320">
        <w:rPr>
          <w:rFonts w:ascii="Times New Roman" w:eastAsia="Times New Roman" w:hAnsi="Times New Roman" w:cs="Times New Roman"/>
          <w:sz w:val="24"/>
          <w:szCs w:val="24"/>
          <w:lang w:eastAsia="ru-RU"/>
        </w:rPr>
        <w:t>другий рівень – середній (4-6 балів). Учень відтворює основний навчальний матеріал, здатний виконувати завдання за зразком, володіє елементарними вміннями навчальної діяльності;</w:t>
      </w:r>
    </w:p>
    <w:p w:rsidR="00090320" w:rsidRPr="00090320" w:rsidRDefault="00090320" w:rsidP="00090320">
      <w:pPr>
        <w:numPr>
          <w:ilvl w:val="0"/>
          <w:numId w:val="10"/>
        </w:numPr>
        <w:spacing w:after="0" w:line="240" w:lineRule="auto"/>
        <w:ind w:left="0"/>
        <w:rPr>
          <w:rFonts w:ascii="Times New Roman" w:eastAsia="Times New Roman" w:hAnsi="Times New Roman" w:cs="Times New Roman"/>
          <w:sz w:val="24"/>
          <w:szCs w:val="24"/>
          <w:lang w:eastAsia="ru-RU"/>
        </w:rPr>
      </w:pPr>
      <w:r w:rsidRPr="00090320">
        <w:rPr>
          <w:rFonts w:ascii="Times New Roman" w:eastAsia="Times New Roman" w:hAnsi="Times New Roman" w:cs="Times New Roman"/>
          <w:sz w:val="24"/>
          <w:szCs w:val="24"/>
          <w:lang w:eastAsia="ru-RU"/>
        </w:rPr>
        <w:t>третій рівень — достатній (7-9 балів). Учень знає істотні ознаки понять, явищ, зв’язки між ними, вміє пояснити основні закономірності, а також самостійно застосовує знання в стандартних ситуаціях, володіє розумовими операціями (аналізом, абстрагуванням, узагальненням). Відповідь учня правильна, логічна, обґрунтована, хоча їй бракує власних суджень;</w:t>
      </w:r>
    </w:p>
    <w:p w:rsidR="00090320" w:rsidRPr="00090320" w:rsidRDefault="00090320" w:rsidP="00090320">
      <w:pPr>
        <w:numPr>
          <w:ilvl w:val="0"/>
          <w:numId w:val="10"/>
        </w:numPr>
        <w:spacing w:after="0" w:line="240" w:lineRule="auto"/>
        <w:ind w:left="0"/>
        <w:rPr>
          <w:rFonts w:ascii="Times New Roman" w:eastAsia="Times New Roman" w:hAnsi="Times New Roman" w:cs="Times New Roman"/>
          <w:sz w:val="24"/>
          <w:szCs w:val="24"/>
          <w:lang w:eastAsia="ru-RU"/>
        </w:rPr>
      </w:pPr>
      <w:r w:rsidRPr="00090320">
        <w:rPr>
          <w:rFonts w:ascii="Times New Roman" w:eastAsia="Times New Roman" w:hAnsi="Times New Roman" w:cs="Times New Roman"/>
          <w:sz w:val="24"/>
          <w:szCs w:val="24"/>
          <w:lang w:eastAsia="ru-RU"/>
        </w:rPr>
        <w:t>четвертий рівень – високий (10-12 балів). Знання учня є глибокими, міцними, системними; учень вміє застосовувати їх для виконання творчих завдань, його навчальна діяльність позначена вмінням самостійно оцінювати різноманітні ситуації, явища і факти, виявляти й відстоювати особисту позицію.</w:t>
      </w:r>
    </w:p>
    <w:p w:rsidR="00090320" w:rsidRPr="00090320" w:rsidRDefault="00090320" w:rsidP="00090320">
      <w:pPr>
        <w:spacing w:after="0" w:line="240" w:lineRule="auto"/>
        <w:ind w:firstLine="708"/>
        <w:rPr>
          <w:rFonts w:ascii="Times New Roman" w:eastAsia="Times New Roman" w:hAnsi="Times New Roman" w:cs="Times New Roman"/>
          <w:sz w:val="24"/>
          <w:szCs w:val="24"/>
          <w:lang w:eastAsia="ru-RU"/>
        </w:rPr>
      </w:pPr>
      <w:r w:rsidRPr="00090320">
        <w:rPr>
          <w:rFonts w:ascii="Times New Roman" w:eastAsia="Times New Roman" w:hAnsi="Times New Roman" w:cs="Times New Roman"/>
          <w:sz w:val="24"/>
          <w:szCs w:val="24"/>
          <w:lang w:eastAsia="ru-RU"/>
        </w:rPr>
        <w:t>Кожний наступний рівень вимог включає в себе вимоги до попереднього та додає нові.</w:t>
      </w:r>
    </w:p>
    <w:p w:rsidR="00090320" w:rsidRPr="00090320" w:rsidRDefault="00090320" w:rsidP="00090320">
      <w:pPr>
        <w:spacing w:after="0" w:line="240" w:lineRule="auto"/>
        <w:ind w:firstLine="708"/>
        <w:rPr>
          <w:rFonts w:ascii="Times New Roman" w:eastAsia="Times New Roman" w:hAnsi="Times New Roman" w:cs="Times New Roman"/>
          <w:sz w:val="24"/>
          <w:szCs w:val="24"/>
          <w:lang w:eastAsia="ru-RU"/>
        </w:rPr>
      </w:pPr>
      <w:r w:rsidRPr="00090320">
        <w:rPr>
          <w:rFonts w:ascii="Times New Roman" w:eastAsia="Times New Roman" w:hAnsi="Times New Roman" w:cs="Times New Roman"/>
          <w:sz w:val="24"/>
          <w:szCs w:val="24"/>
          <w:lang w:eastAsia="ru-RU"/>
        </w:rPr>
        <w:t>У випадку невідповідності навчальних досягнень учня рівням системи оцінювання робиться позначка «не атестований».</w:t>
      </w:r>
    </w:p>
    <w:p w:rsidR="00090320" w:rsidRPr="00090320" w:rsidRDefault="00090320" w:rsidP="00090320">
      <w:pPr>
        <w:spacing w:after="0" w:line="240" w:lineRule="auto"/>
        <w:ind w:firstLine="708"/>
        <w:rPr>
          <w:rFonts w:ascii="Times New Roman" w:eastAsia="Times New Roman" w:hAnsi="Times New Roman" w:cs="Times New Roman"/>
          <w:sz w:val="24"/>
          <w:szCs w:val="24"/>
          <w:lang w:eastAsia="ru-RU"/>
        </w:rPr>
      </w:pPr>
      <w:r w:rsidRPr="00090320">
        <w:rPr>
          <w:rFonts w:ascii="Times New Roman" w:eastAsia="Times New Roman" w:hAnsi="Times New Roman" w:cs="Times New Roman"/>
          <w:sz w:val="24"/>
          <w:szCs w:val="24"/>
          <w:lang w:eastAsia="ru-RU"/>
        </w:rPr>
        <w:t>При визначенні рівня навчальних досягнень учнів враховуються:</w:t>
      </w:r>
    </w:p>
    <w:p w:rsidR="00090320" w:rsidRPr="00090320" w:rsidRDefault="00090320" w:rsidP="00090320">
      <w:pPr>
        <w:numPr>
          <w:ilvl w:val="0"/>
          <w:numId w:val="11"/>
        </w:numPr>
        <w:spacing w:after="0" w:line="240" w:lineRule="auto"/>
        <w:ind w:left="0"/>
        <w:rPr>
          <w:rFonts w:ascii="Times New Roman" w:eastAsia="Times New Roman" w:hAnsi="Times New Roman" w:cs="Times New Roman"/>
          <w:sz w:val="24"/>
          <w:szCs w:val="24"/>
          <w:lang w:eastAsia="ru-RU"/>
        </w:rPr>
      </w:pPr>
      <w:r w:rsidRPr="00090320">
        <w:rPr>
          <w:rFonts w:ascii="Times New Roman" w:eastAsia="Times New Roman" w:hAnsi="Times New Roman" w:cs="Times New Roman"/>
          <w:sz w:val="24"/>
          <w:szCs w:val="24"/>
          <w:lang w:eastAsia="ru-RU"/>
        </w:rPr>
        <w:t>характеристики відповіді: правильність, логічність, обґрунтованість, цілісність;</w:t>
      </w:r>
    </w:p>
    <w:p w:rsidR="00090320" w:rsidRPr="00090320" w:rsidRDefault="00090320" w:rsidP="00090320">
      <w:pPr>
        <w:numPr>
          <w:ilvl w:val="0"/>
          <w:numId w:val="11"/>
        </w:numPr>
        <w:spacing w:after="0" w:line="240" w:lineRule="auto"/>
        <w:ind w:left="0"/>
        <w:rPr>
          <w:rFonts w:ascii="Times New Roman" w:eastAsia="Times New Roman" w:hAnsi="Times New Roman" w:cs="Times New Roman"/>
          <w:sz w:val="24"/>
          <w:szCs w:val="24"/>
          <w:lang w:eastAsia="ru-RU"/>
        </w:rPr>
      </w:pPr>
      <w:r w:rsidRPr="00090320">
        <w:rPr>
          <w:rFonts w:ascii="Times New Roman" w:eastAsia="Times New Roman" w:hAnsi="Times New Roman" w:cs="Times New Roman"/>
          <w:sz w:val="24"/>
          <w:szCs w:val="24"/>
          <w:lang w:eastAsia="ru-RU"/>
        </w:rPr>
        <w:lastRenderedPageBreak/>
        <w:t>якість знань;</w:t>
      </w:r>
    </w:p>
    <w:p w:rsidR="00090320" w:rsidRPr="00090320" w:rsidRDefault="00090320" w:rsidP="00090320">
      <w:pPr>
        <w:numPr>
          <w:ilvl w:val="0"/>
          <w:numId w:val="11"/>
        </w:numPr>
        <w:spacing w:after="0" w:line="240" w:lineRule="auto"/>
        <w:ind w:left="0"/>
        <w:rPr>
          <w:rFonts w:ascii="Times New Roman" w:eastAsia="Times New Roman" w:hAnsi="Times New Roman" w:cs="Times New Roman"/>
          <w:sz w:val="24"/>
          <w:szCs w:val="24"/>
          <w:lang w:eastAsia="ru-RU"/>
        </w:rPr>
      </w:pPr>
      <w:r w:rsidRPr="00090320">
        <w:rPr>
          <w:rFonts w:ascii="Times New Roman" w:eastAsia="Times New Roman" w:hAnsi="Times New Roman" w:cs="Times New Roman"/>
          <w:sz w:val="24"/>
          <w:szCs w:val="24"/>
          <w:lang w:eastAsia="ru-RU"/>
        </w:rPr>
        <w:t>сформованість загальнонавчальних та предметних умінь і навичок;</w:t>
      </w:r>
    </w:p>
    <w:p w:rsidR="00090320" w:rsidRPr="00090320" w:rsidRDefault="00090320" w:rsidP="00090320">
      <w:pPr>
        <w:numPr>
          <w:ilvl w:val="0"/>
          <w:numId w:val="11"/>
        </w:numPr>
        <w:spacing w:after="0" w:line="240" w:lineRule="auto"/>
        <w:ind w:left="0"/>
        <w:rPr>
          <w:rFonts w:ascii="Times New Roman" w:eastAsia="Times New Roman" w:hAnsi="Times New Roman" w:cs="Times New Roman"/>
          <w:sz w:val="24"/>
          <w:szCs w:val="24"/>
          <w:lang w:eastAsia="ru-RU"/>
        </w:rPr>
      </w:pPr>
      <w:r w:rsidRPr="00090320">
        <w:rPr>
          <w:rFonts w:ascii="Times New Roman" w:eastAsia="Times New Roman" w:hAnsi="Times New Roman" w:cs="Times New Roman"/>
          <w:sz w:val="24"/>
          <w:szCs w:val="24"/>
          <w:lang w:eastAsia="ru-RU"/>
        </w:rPr>
        <w:t>рівень володіння розумовими операціями: вміння аналізувати, синтезувати, порівнювати, класифікувати, узагальнювати, робити висновки тощо;</w:t>
      </w:r>
    </w:p>
    <w:p w:rsidR="00090320" w:rsidRPr="00090320" w:rsidRDefault="00090320" w:rsidP="00090320">
      <w:pPr>
        <w:numPr>
          <w:ilvl w:val="0"/>
          <w:numId w:val="11"/>
        </w:numPr>
        <w:spacing w:after="0" w:line="240" w:lineRule="auto"/>
        <w:ind w:left="0"/>
        <w:rPr>
          <w:rFonts w:ascii="Times New Roman" w:eastAsia="Times New Roman" w:hAnsi="Times New Roman" w:cs="Times New Roman"/>
          <w:sz w:val="24"/>
          <w:szCs w:val="24"/>
          <w:lang w:eastAsia="ru-RU"/>
        </w:rPr>
      </w:pPr>
      <w:r w:rsidRPr="00090320">
        <w:rPr>
          <w:rFonts w:ascii="Times New Roman" w:eastAsia="Times New Roman" w:hAnsi="Times New Roman" w:cs="Times New Roman"/>
          <w:sz w:val="24"/>
          <w:szCs w:val="24"/>
          <w:lang w:eastAsia="ru-RU"/>
        </w:rPr>
        <w:t>вміння виявляти проблеми та розв’язувати їх, формулювати гіпотези;</w:t>
      </w:r>
    </w:p>
    <w:p w:rsidR="00090320" w:rsidRPr="00090320" w:rsidRDefault="00090320" w:rsidP="00090320">
      <w:pPr>
        <w:numPr>
          <w:ilvl w:val="0"/>
          <w:numId w:val="11"/>
        </w:numPr>
        <w:spacing w:after="0" w:line="240" w:lineRule="auto"/>
        <w:ind w:left="0"/>
        <w:rPr>
          <w:rFonts w:ascii="Times New Roman" w:eastAsia="Times New Roman" w:hAnsi="Times New Roman" w:cs="Times New Roman"/>
          <w:sz w:val="24"/>
          <w:szCs w:val="24"/>
          <w:lang w:eastAsia="ru-RU"/>
        </w:rPr>
      </w:pPr>
      <w:r w:rsidRPr="00090320">
        <w:rPr>
          <w:rFonts w:ascii="Times New Roman" w:eastAsia="Times New Roman" w:hAnsi="Times New Roman" w:cs="Times New Roman"/>
          <w:sz w:val="24"/>
          <w:szCs w:val="24"/>
          <w:lang w:eastAsia="ru-RU"/>
        </w:rPr>
        <w:t>самостійність оцінних суджень.</w:t>
      </w:r>
    </w:p>
    <w:p w:rsidR="00F01838" w:rsidRDefault="00090320" w:rsidP="00090320">
      <w:pPr>
        <w:spacing w:after="0" w:line="240" w:lineRule="auto"/>
        <w:ind w:firstLine="426"/>
        <w:jc w:val="both"/>
        <w:rPr>
          <w:rFonts w:ascii="Times New Roman" w:hAnsi="Times New Roman" w:cs="Times New Roman"/>
          <w:sz w:val="24"/>
          <w:szCs w:val="24"/>
          <w:lang w:val="uk-UA"/>
        </w:rPr>
      </w:pPr>
      <w:r w:rsidRPr="00090320">
        <w:rPr>
          <w:rFonts w:ascii="Times New Roman" w:eastAsia="Times New Roman" w:hAnsi="Times New Roman" w:cs="Times New Roman"/>
          <w:bCs/>
          <w:sz w:val="24"/>
          <w:szCs w:val="24"/>
          <w:lang w:eastAsia="ru-RU"/>
        </w:rPr>
        <w:t>Критерії дають змогу здійснювати оцінювання навчальних досягнень учнів у 12-бальній системі оцінювання</w:t>
      </w:r>
      <w:r w:rsidR="00F01838">
        <w:rPr>
          <w:rFonts w:ascii="Times New Roman" w:hAnsi="Times New Roman" w:cs="Times New Roman"/>
          <w:sz w:val="24"/>
          <w:szCs w:val="24"/>
          <w:lang w:val="uk-UA"/>
        </w:rPr>
        <w:t xml:space="preserve"> </w:t>
      </w:r>
    </w:p>
    <w:p w:rsidR="00BE44FB" w:rsidRDefault="00BE44FB" w:rsidP="00F01838">
      <w:pPr>
        <w:ind w:firstLine="426"/>
        <w:jc w:val="both"/>
        <w:rPr>
          <w:rFonts w:ascii="Times New Roman" w:hAnsi="Times New Roman" w:cs="Times New Roman"/>
          <w:sz w:val="24"/>
          <w:szCs w:val="24"/>
          <w:lang w:val="uk-UA"/>
        </w:rPr>
      </w:pPr>
    </w:p>
    <w:p w:rsidR="00F01838" w:rsidRPr="00ED01B2" w:rsidRDefault="00ED01B2" w:rsidP="00F01838">
      <w:pPr>
        <w:ind w:firstLine="426"/>
        <w:jc w:val="both"/>
        <w:rPr>
          <w:rFonts w:ascii="Times New Roman" w:hAnsi="Times New Roman" w:cs="Times New Roman"/>
          <w:b/>
          <w:sz w:val="24"/>
          <w:szCs w:val="24"/>
          <w:lang w:val="uk-UA"/>
        </w:rPr>
      </w:pPr>
      <w:r w:rsidRPr="00ED01B2">
        <w:rPr>
          <w:rFonts w:ascii="Times New Roman" w:hAnsi="Times New Roman" w:cs="Times New Roman"/>
          <w:b/>
          <w:sz w:val="24"/>
          <w:szCs w:val="24"/>
          <w:lang w:val="uk-UA"/>
        </w:rPr>
        <w:t>Ухвалили:</w:t>
      </w:r>
    </w:p>
    <w:p w:rsidR="00ED01B2" w:rsidRPr="00ED01B2" w:rsidRDefault="00ED01B2" w:rsidP="00ED01B2">
      <w:pPr>
        <w:jc w:val="both"/>
        <w:rPr>
          <w:rFonts w:ascii="Times New Roman" w:hAnsi="Times New Roman" w:cs="Times New Roman"/>
          <w:sz w:val="24"/>
          <w:szCs w:val="24"/>
          <w:lang w:val="uk-UA"/>
        </w:rPr>
      </w:pPr>
      <w:r w:rsidRPr="00ED01B2">
        <w:rPr>
          <w:rFonts w:ascii="Times New Roman" w:hAnsi="Times New Roman" w:cs="Times New Roman"/>
          <w:sz w:val="24"/>
          <w:szCs w:val="24"/>
          <w:lang w:val="uk-UA"/>
        </w:rPr>
        <w:t>1. Вчителям початкової школи:</w:t>
      </w:r>
    </w:p>
    <w:p w:rsidR="00ED01B2" w:rsidRDefault="00ED01B2" w:rsidP="009731B9">
      <w:pPr>
        <w:spacing w:after="0"/>
        <w:jc w:val="both"/>
        <w:rPr>
          <w:rFonts w:ascii="Times New Roman" w:hAnsi="Times New Roman" w:cs="Times New Roman"/>
          <w:sz w:val="24"/>
          <w:szCs w:val="24"/>
          <w:lang w:val="uk-UA"/>
        </w:rPr>
      </w:pPr>
      <w:r w:rsidRPr="00ED01B2">
        <w:rPr>
          <w:rFonts w:ascii="Times New Roman" w:hAnsi="Times New Roman" w:cs="Times New Roman"/>
          <w:sz w:val="24"/>
          <w:szCs w:val="24"/>
          <w:lang w:val="uk-UA"/>
        </w:rPr>
        <w:t>1.1. Застосо</w:t>
      </w:r>
      <w:r w:rsidR="009731B9">
        <w:rPr>
          <w:rFonts w:ascii="Times New Roman" w:hAnsi="Times New Roman" w:cs="Times New Roman"/>
          <w:sz w:val="24"/>
          <w:szCs w:val="24"/>
          <w:lang w:val="uk-UA"/>
        </w:rPr>
        <w:t>вувати для здобувачів освіти 1-2,</w:t>
      </w:r>
      <w:r w:rsidRPr="00ED01B2">
        <w:rPr>
          <w:rFonts w:ascii="Times New Roman" w:hAnsi="Times New Roman" w:cs="Times New Roman"/>
          <w:sz w:val="24"/>
          <w:szCs w:val="24"/>
          <w:lang w:val="uk-UA"/>
        </w:rPr>
        <w:t xml:space="preserve"> </w:t>
      </w:r>
      <w:r w:rsidR="009731B9">
        <w:rPr>
          <w:rFonts w:ascii="Times New Roman" w:hAnsi="Times New Roman" w:cs="Times New Roman"/>
          <w:sz w:val="24"/>
          <w:szCs w:val="24"/>
          <w:lang w:val="uk-UA"/>
        </w:rPr>
        <w:t xml:space="preserve">3-4 </w:t>
      </w:r>
      <w:r w:rsidRPr="00ED01B2">
        <w:rPr>
          <w:rFonts w:ascii="Times New Roman" w:hAnsi="Times New Roman" w:cs="Times New Roman"/>
          <w:sz w:val="24"/>
          <w:szCs w:val="24"/>
          <w:lang w:val="uk-UA"/>
        </w:rPr>
        <w:t xml:space="preserve">класів формувальне та </w:t>
      </w:r>
      <w:r w:rsidR="009731B9">
        <w:rPr>
          <w:rFonts w:ascii="Times New Roman" w:hAnsi="Times New Roman" w:cs="Times New Roman"/>
          <w:sz w:val="24"/>
          <w:szCs w:val="24"/>
          <w:lang w:val="uk-UA"/>
        </w:rPr>
        <w:t xml:space="preserve">рівневе </w:t>
      </w:r>
      <w:r w:rsidRPr="00ED01B2">
        <w:rPr>
          <w:rFonts w:ascii="Times New Roman" w:hAnsi="Times New Roman" w:cs="Times New Roman"/>
          <w:sz w:val="24"/>
          <w:szCs w:val="24"/>
          <w:lang w:val="uk-UA"/>
        </w:rPr>
        <w:t>підсумкове (завершальне) оцін</w:t>
      </w:r>
      <w:r w:rsidR="009731B9">
        <w:rPr>
          <w:rFonts w:ascii="Times New Roman" w:hAnsi="Times New Roman" w:cs="Times New Roman"/>
          <w:sz w:val="24"/>
          <w:szCs w:val="24"/>
          <w:lang w:val="uk-UA"/>
        </w:rPr>
        <w:t xml:space="preserve">ювання шляхом спостереження за </w:t>
      </w:r>
      <w:r w:rsidRPr="00ED01B2">
        <w:rPr>
          <w:rFonts w:ascii="Times New Roman" w:hAnsi="Times New Roman" w:cs="Times New Roman"/>
          <w:sz w:val="24"/>
          <w:szCs w:val="24"/>
          <w:lang w:val="uk-UA"/>
        </w:rPr>
        <w:t>учнями у різних видах діяльності та відстеження динаміки успішності виконання ними навчальних завдань.</w:t>
      </w:r>
    </w:p>
    <w:p w:rsidR="009731B9" w:rsidRPr="00ED01B2" w:rsidRDefault="009731B9" w:rsidP="009731B9">
      <w:pPr>
        <w:spacing w:after="0"/>
        <w:jc w:val="both"/>
        <w:rPr>
          <w:rFonts w:ascii="Times New Roman" w:hAnsi="Times New Roman" w:cs="Times New Roman"/>
          <w:sz w:val="24"/>
          <w:szCs w:val="24"/>
          <w:lang w:val="uk-UA"/>
        </w:rPr>
      </w:pPr>
      <w:r>
        <w:rPr>
          <w:rFonts w:ascii="Times New Roman" w:hAnsi="Times New Roman" w:cs="Times New Roman"/>
          <w:sz w:val="24"/>
          <w:szCs w:val="24"/>
          <w:lang w:val="uk-UA"/>
        </w:rPr>
        <w:tab/>
      </w:r>
      <w:r>
        <w:rPr>
          <w:rFonts w:ascii="Times New Roman" w:hAnsi="Times New Roman" w:cs="Times New Roman"/>
          <w:sz w:val="24"/>
          <w:szCs w:val="24"/>
          <w:lang w:val="uk-UA"/>
        </w:rPr>
        <w:tab/>
        <w:t>Протягом навчального року</w:t>
      </w:r>
    </w:p>
    <w:p w:rsidR="00ED01B2" w:rsidRDefault="00ED01B2" w:rsidP="009731B9">
      <w:pPr>
        <w:spacing w:after="0"/>
        <w:jc w:val="both"/>
        <w:rPr>
          <w:rFonts w:ascii="Times New Roman" w:hAnsi="Times New Roman" w:cs="Times New Roman"/>
          <w:sz w:val="24"/>
          <w:szCs w:val="24"/>
          <w:lang w:val="uk-UA"/>
        </w:rPr>
      </w:pPr>
      <w:r w:rsidRPr="00ED01B2">
        <w:rPr>
          <w:rFonts w:ascii="Times New Roman" w:hAnsi="Times New Roman" w:cs="Times New Roman"/>
          <w:sz w:val="24"/>
          <w:szCs w:val="24"/>
          <w:lang w:val="uk-UA"/>
        </w:rPr>
        <w:t>1.2. Результати оцінювання фіксувати у класних журналах, свідоцтвах досягнень та портфоліо.</w:t>
      </w:r>
    </w:p>
    <w:p w:rsidR="009731B9" w:rsidRDefault="009731B9" w:rsidP="009731B9">
      <w:pPr>
        <w:jc w:val="both"/>
        <w:rPr>
          <w:rFonts w:ascii="Times New Roman" w:hAnsi="Times New Roman" w:cs="Times New Roman"/>
          <w:sz w:val="24"/>
          <w:szCs w:val="24"/>
          <w:lang w:val="uk-UA"/>
        </w:rPr>
      </w:pPr>
      <w:r>
        <w:rPr>
          <w:rFonts w:ascii="Times New Roman" w:hAnsi="Times New Roman" w:cs="Times New Roman"/>
          <w:sz w:val="24"/>
          <w:szCs w:val="24"/>
          <w:lang w:val="uk-UA"/>
        </w:rPr>
        <w:tab/>
      </w:r>
      <w:r>
        <w:rPr>
          <w:rFonts w:ascii="Times New Roman" w:hAnsi="Times New Roman" w:cs="Times New Roman"/>
          <w:sz w:val="24"/>
          <w:szCs w:val="24"/>
          <w:lang w:val="uk-UA"/>
        </w:rPr>
        <w:tab/>
      </w:r>
      <w:r w:rsidR="00ED01B2" w:rsidRPr="00ED01B2">
        <w:rPr>
          <w:rFonts w:ascii="Times New Roman" w:hAnsi="Times New Roman" w:cs="Times New Roman"/>
          <w:sz w:val="24"/>
          <w:szCs w:val="24"/>
          <w:lang w:val="uk-UA"/>
        </w:rPr>
        <w:t>Протягом року</w:t>
      </w:r>
    </w:p>
    <w:p w:rsidR="00ED01B2" w:rsidRPr="00ED01B2" w:rsidRDefault="00ED01B2" w:rsidP="009731B9">
      <w:pPr>
        <w:spacing w:after="0"/>
        <w:jc w:val="both"/>
        <w:rPr>
          <w:rFonts w:ascii="Times New Roman" w:hAnsi="Times New Roman" w:cs="Times New Roman"/>
          <w:sz w:val="24"/>
          <w:szCs w:val="24"/>
          <w:lang w:val="uk-UA"/>
        </w:rPr>
      </w:pPr>
      <w:r w:rsidRPr="00ED01B2">
        <w:rPr>
          <w:rFonts w:ascii="Times New Roman" w:hAnsi="Times New Roman" w:cs="Times New Roman"/>
          <w:sz w:val="24"/>
          <w:szCs w:val="24"/>
          <w:lang w:val="uk-UA"/>
        </w:rPr>
        <w:t>2. Всім педагогічним працівни</w:t>
      </w:r>
      <w:r w:rsidR="00B81BDD">
        <w:rPr>
          <w:rFonts w:ascii="Times New Roman" w:hAnsi="Times New Roman" w:cs="Times New Roman"/>
          <w:sz w:val="24"/>
          <w:szCs w:val="24"/>
          <w:lang w:val="uk-UA"/>
        </w:rPr>
        <w:t>кам «Хоцунська гімназія» - філія</w:t>
      </w:r>
      <w:r w:rsidRPr="00ED01B2">
        <w:rPr>
          <w:rFonts w:ascii="Times New Roman" w:hAnsi="Times New Roman" w:cs="Times New Roman"/>
          <w:sz w:val="24"/>
          <w:szCs w:val="24"/>
          <w:lang w:val="uk-UA"/>
        </w:rPr>
        <w:t>:</w:t>
      </w:r>
    </w:p>
    <w:p w:rsidR="00ED01B2" w:rsidRPr="00ED01B2" w:rsidRDefault="009731B9" w:rsidP="009731B9">
      <w:pPr>
        <w:spacing w:after="0"/>
        <w:jc w:val="both"/>
        <w:rPr>
          <w:rFonts w:ascii="Times New Roman" w:hAnsi="Times New Roman" w:cs="Times New Roman"/>
          <w:sz w:val="24"/>
          <w:szCs w:val="24"/>
          <w:lang w:val="uk-UA"/>
        </w:rPr>
      </w:pPr>
      <w:r>
        <w:rPr>
          <w:rFonts w:ascii="Times New Roman" w:hAnsi="Times New Roman" w:cs="Times New Roman"/>
          <w:sz w:val="24"/>
          <w:szCs w:val="24"/>
          <w:lang w:val="uk-UA"/>
        </w:rPr>
        <w:t>2.1. О</w:t>
      </w:r>
      <w:r w:rsidR="00ED01B2" w:rsidRPr="00ED01B2">
        <w:rPr>
          <w:rFonts w:ascii="Times New Roman" w:hAnsi="Times New Roman" w:cs="Times New Roman"/>
          <w:sz w:val="24"/>
          <w:szCs w:val="24"/>
          <w:lang w:val="uk-UA"/>
        </w:rPr>
        <w:t>працювати документи МОН України, пов’язані зі здійсненням оцінювання навчальних досягнень учнів НУШ.</w:t>
      </w:r>
    </w:p>
    <w:p w:rsidR="00ED01B2" w:rsidRPr="00ED01B2" w:rsidRDefault="009731B9" w:rsidP="009731B9">
      <w:pPr>
        <w:spacing w:after="0"/>
        <w:ind w:left="708" w:firstLine="708"/>
        <w:jc w:val="both"/>
        <w:rPr>
          <w:rFonts w:ascii="Times New Roman" w:hAnsi="Times New Roman" w:cs="Times New Roman"/>
          <w:sz w:val="24"/>
          <w:szCs w:val="24"/>
          <w:lang w:val="uk-UA"/>
        </w:rPr>
      </w:pPr>
      <w:r>
        <w:rPr>
          <w:rFonts w:ascii="Times New Roman" w:hAnsi="Times New Roman" w:cs="Times New Roman"/>
          <w:sz w:val="24"/>
          <w:szCs w:val="24"/>
          <w:lang w:val="uk-UA"/>
        </w:rPr>
        <w:t>Л</w:t>
      </w:r>
      <w:r w:rsidR="00ED01B2" w:rsidRPr="00ED01B2">
        <w:rPr>
          <w:rFonts w:ascii="Times New Roman" w:hAnsi="Times New Roman" w:cs="Times New Roman"/>
          <w:sz w:val="24"/>
          <w:szCs w:val="24"/>
          <w:lang w:val="uk-UA"/>
        </w:rPr>
        <w:t>истопад</w:t>
      </w:r>
      <w:r>
        <w:rPr>
          <w:rFonts w:ascii="Times New Roman" w:hAnsi="Times New Roman" w:cs="Times New Roman"/>
          <w:sz w:val="24"/>
          <w:szCs w:val="24"/>
          <w:lang w:val="uk-UA"/>
        </w:rPr>
        <w:t>-грудень 2021</w:t>
      </w:r>
    </w:p>
    <w:p w:rsidR="00ED01B2" w:rsidRDefault="009731B9" w:rsidP="009731B9">
      <w:pPr>
        <w:spacing w:after="0"/>
        <w:jc w:val="both"/>
        <w:rPr>
          <w:rFonts w:ascii="Times New Roman" w:hAnsi="Times New Roman" w:cs="Times New Roman"/>
          <w:sz w:val="24"/>
          <w:szCs w:val="24"/>
          <w:lang w:val="uk-UA"/>
        </w:rPr>
      </w:pPr>
      <w:r>
        <w:rPr>
          <w:rFonts w:ascii="Times New Roman" w:hAnsi="Times New Roman" w:cs="Times New Roman"/>
          <w:sz w:val="24"/>
          <w:szCs w:val="24"/>
          <w:lang w:val="uk-UA"/>
        </w:rPr>
        <w:t>2.2. Дотримуватися вимог критеріїв</w:t>
      </w:r>
      <w:r w:rsidR="00ED01B2" w:rsidRPr="00ED01B2">
        <w:rPr>
          <w:rFonts w:ascii="Times New Roman" w:hAnsi="Times New Roman" w:cs="Times New Roman"/>
          <w:sz w:val="24"/>
          <w:szCs w:val="24"/>
          <w:lang w:val="uk-UA"/>
        </w:rPr>
        <w:t xml:space="preserve"> </w:t>
      </w:r>
      <w:r w:rsidRPr="009731B9">
        <w:rPr>
          <w:rFonts w:ascii="Times New Roman" w:hAnsi="Times New Roman" w:cs="Times New Roman"/>
          <w:bCs/>
          <w:sz w:val="24"/>
          <w:szCs w:val="24"/>
          <w:lang w:val="uk-UA"/>
        </w:rPr>
        <w:t>оцінювання навчальних досягнень учнів</w:t>
      </w:r>
      <w:r w:rsidRPr="00ED01B2">
        <w:rPr>
          <w:rFonts w:ascii="Times New Roman" w:hAnsi="Times New Roman" w:cs="Times New Roman"/>
          <w:sz w:val="24"/>
          <w:szCs w:val="24"/>
          <w:lang w:val="uk-UA"/>
        </w:rPr>
        <w:t xml:space="preserve"> </w:t>
      </w:r>
      <w:r w:rsidR="00ED01B2" w:rsidRPr="00ED01B2">
        <w:rPr>
          <w:rFonts w:ascii="Times New Roman" w:hAnsi="Times New Roman" w:cs="Times New Roman"/>
          <w:sz w:val="24"/>
          <w:szCs w:val="24"/>
          <w:lang w:val="uk-UA"/>
        </w:rPr>
        <w:t>з урахуванням компетентнісного підходу до навчання.</w:t>
      </w:r>
    </w:p>
    <w:p w:rsidR="009731B9" w:rsidRPr="00ED01B2" w:rsidRDefault="009731B9" w:rsidP="009731B9">
      <w:pPr>
        <w:spacing w:after="0"/>
        <w:jc w:val="both"/>
        <w:rPr>
          <w:rFonts w:ascii="Times New Roman" w:hAnsi="Times New Roman" w:cs="Times New Roman"/>
          <w:sz w:val="24"/>
          <w:szCs w:val="24"/>
          <w:lang w:val="uk-UA"/>
        </w:rPr>
      </w:pPr>
      <w:r>
        <w:rPr>
          <w:rFonts w:ascii="Times New Roman" w:hAnsi="Times New Roman" w:cs="Times New Roman"/>
          <w:sz w:val="24"/>
          <w:szCs w:val="24"/>
          <w:lang w:val="uk-UA"/>
        </w:rPr>
        <w:tab/>
      </w:r>
      <w:r>
        <w:rPr>
          <w:rFonts w:ascii="Times New Roman" w:hAnsi="Times New Roman" w:cs="Times New Roman"/>
          <w:sz w:val="24"/>
          <w:szCs w:val="24"/>
          <w:lang w:val="uk-UA"/>
        </w:rPr>
        <w:tab/>
        <w:t>Постійно</w:t>
      </w:r>
    </w:p>
    <w:p w:rsidR="00ED01B2" w:rsidRDefault="009731B9" w:rsidP="009731B9">
      <w:pPr>
        <w:spacing w:after="0"/>
        <w:jc w:val="both"/>
        <w:rPr>
          <w:rFonts w:ascii="Times New Roman" w:hAnsi="Times New Roman" w:cs="Times New Roman"/>
          <w:sz w:val="24"/>
          <w:szCs w:val="24"/>
          <w:lang w:val="uk-UA"/>
        </w:rPr>
      </w:pPr>
      <w:r>
        <w:rPr>
          <w:rFonts w:ascii="Times New Roman" w:hAnsi="Times New Roman" w:cs="Times New Roman"/>
          <w:sz w:val="24"/>
          <w:szCs w:val="24"/>
          <w:lang w:val="uk-UA"/>
        </w:rPr>
        <w:t>2.4. Довести до відома</w:t>
      </w:r>
      <w:r w:rsidR="00ED01B2" w:rsidRPr="00ED01B2">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здобувачаів освіти </w:t>
      </w:r>
      <w:r w:rsidR="00ED01B2" w:rsidRPr="00ED01B2">
        <w:rPr>
          <w:rFonts w:ascii="Times New Roman" w:hAnsi="Times New Roman" w:cs="Times New Roman"/>
          <w:sz w:val="24"/>
          <w:szCs w:val="24"/>
          <w:lang w:val="uk-UA"/>
        </w:rPr>
        <w:t>інформацію</w:t>
      </w:r>
      <w:r>
        <w:rPr>
          <w:rFonts w:ascii="Times New Roman" w:hAnsi="Times New Roman" w:cs="Times New Roman"/>
          <w:sz w:val="24"/>
          <w:szCs w:val="24"/>
          <w:lang w:val="uk-UA"/>
        </w:rPr>
        <w:t xml:space="preserve"> про критерії, правила та процедури</w:t>
      </w:r>
      <w:r w:rsidR="00ED01B2" w:rsidRPr="00ED01B2">
        <w:rPr>
          <w:rFonts w:ascii="Times New Roman" w:hAnsi="Times New Roman" w:cs="Times New Roman"/>
          <w:sz w:val="24"/>
          <w:szCs w:val="24"/>
          <w:lang w:val="uk-UA"/>
        </w:rPr>
        <w:t xml:space="preserve"> оцінювання навчальних досягнень.</w:t>
      </w:r>
    </w:p>
    <w:p w:rsidR="009731B9" w:rsidRPr="00ED01B2" w:rsidRDefault="009731B9" w:rsidP="009731B9">
      <w:pPr>
        <w:spacing w:after="0"/>
        <w:jc w:val="both"/>
        <w:rPr>
          <w:rFonts w:ascii="Times New Roman" w:hAnsi="Times New Roman" w:cs="Times New Roman"/>
          <w:sz w:val="24"/>
          <w:szCs w:val="24"/>
          <w:lang w:val="uk-UA"/>
        </w:rPr>
      </w:pPr>
      <w:r>
        <w:rPr>
          <w:rFonts w:ascii="Times New Roman" w:hAnsi="Times New Roman" w:cs="Times New Roman"/>
          <w:sz w:val="24"/>
          <w:szCs w:val="24"/>
          <w:lang w:val="uk-UA"/>
        </w:rPr>
        <w:tab/>
      </w:r>
      <w:r>
        <w:rPr>
          <w:rFonts w:ascii="Times New Roman" w:hAnsi="Times New Roman" w:cs="Times New Roman"/>
          <w:sz w:val="24"/>
          <w:szCs w:val="24"/>
          <w:lang w:val="uk-UA"/>
        </w:rPr>
        <w:tab/>
        <w:t>До 01.12.2021</w:t>
      </w:r>
    </w:p>
    <w:p w:rsidR="00ED01B2" w:rsidRDefault="00ED01B2" w:rsidP="009731B9">
      <w:pPr>
        <w:spacing w:after="0"/>
        <w:jc w:val="both"/>
        <w:rPr>
          <w:rFonts w:ascii="Times New Roman" w:hAnsi="Times New Roman" w:cs="Times New Roman"/>
          <w:sz w:val="24"/>
          <w:szCs w:val="24"/>
          <w:lang w:val="uk-UA"/>
        </w:rPr>
      </w:pPr>
      <w:r w:rsidRPr="00ED01B2">
        <w:rPr>
          <w:rFonts w:ascii="Times New Roman" w:hAnsi="Times New Roman" w:cs="Times New Roman"/>
          <w:sz w:val="24"/>
          <w:szCs w:val="24"/>
          <w:lang w:val="uk-UA"/>
        </w:rPr>
        <w:t>2.5. Пропонувати здобувачам освіти використовувати самооцінювання та взаємооцінювання як важливий елемент навчальної діяльності.</w:t>
      </w:r>
    </w:p>
    <w:p w:rsidR="009731B9" w:rsidRPr="00ED01B2" w:rsidRDefault="009731B9" w:rsidP="009731B9">
      <w:pPr>
        <w:spacing w:after="0"/>
        <w:jc w:val="both"/>
        <w:rPr>
          <w:rFonts w:ascii="Times New Roman" w:hAnsi="Times New Roman" w:cs="Times New Roman"/>
          <w:sz w:val="24"/>
          <w:szCs w:val="24"/>
          <w:lang w:val="uk-UA"/>
        </w:rPr>
      </w:pPr>
      <w:r>
        <w:rPr>
          <w:rFonts w:ascii="Times New Roman" w:hAnsi="Times New Roman" w:cs="Times New Roman"/>
          <w:sz w:val="24"/>
          <w:szCs w:val="24"/>
          <w:lang w:val="uk-UA"/>
        </w:rPr>
        <w:tab/>
      </w:r>
      <w:r>
        <w:rPr>
          <w:rFonts w:ascii="Times New Roman" w:hAnsi="Times New Roman" w:cs="Times New Roman"/>
          <w:sz w:val="24"/>
          <w:szCs w:val="24"/>
          <w:lang w:val="uk-UA"/>
        </w:rPr>
        <w:tab/>
      </w:r>
      <w:r w:rsidRPr="00ED01B2">
        <w:rPr>
          <w:rFonts w:ascii="Times New Roman" w:hAnsi="Times New Roman" w:cs="Times New Roman"/>
          <w:sz w:val="24"/>
          <w:szCs w:val="24"/>
          <w:lang w:val="uk-UA"/>
        </w:rPr>
        <w:t>Протягом року</w:t>
      </w:r>
    </w:p>
    <w:p w:rsidR="00ED01B2" w:rsidRDefault="00ED01B2" w:rsidP="009731B9">
      <w:pPr>
        <w:spacing w:after="0"/>
        <w:jc w:val="both"/>
        <w:rPr>
          <w:rFonts w:ascii="Times New Roman" w:hAnsi="Times New Roman" w:cs="Times New Roman"/>
          <w:sz w:val="24"/>
          <w:szCs w:val="24"/>
          <w:lang w:val="uk-UA"/>
        </w:rPr>
      </w:pPr>
      <w:r w:rsidRPr="00ED01B2">
        <w:rPr>
          <w:rFonts w:ascii="Times New Roman" w:hAnsi="Times New Roman" w:cs="Times New Roman"/>
          <w:sz w:val="24"/>
          <w:szCs w:val="24"/>
          <w:lang w:val="uk-UA"/>
        </w:rPr>
        <w:t>2.6. На основі критеріїв</w:t>
      </w:r>
      <w:r w:rsidR="009731B9">
        <w:rPr>
          <w:rFonts w:ascii="Times New Roman" w:hAnsi="Times New Roman" w:cs="Times New Roman"/>
          <w:sz w:val="24"/>
          <w:szCs w:val="24"/>
          <w:lang w:val="uk-UA"/>
        </w:rPr>
        <w:t>, розроблених МОН України, розроби</w:t>
      </w:r>
      <w:r w:rsidRPr="00ED01B2">
        <w:rPr>
          <w:rFonts w:ascii="Times New Roman" w:hAnsi="Times New Roman" w:cs="Times New Roman"/>
          <w:sz w:val="24"/>
          <w:szCs w:val="24"/>
          <w:lang w:val="uk-UA"/>
        </w:rPr>
        <w:t xml:space="preserve">ти </w:t>
      </w:r>
      <w:r w:rsidR="009731B9">
        <w:rPr>
          <w:rFonts w:ascii="Times New Roman" w:hAnsi="Times New Roman" w:cs="Times New Roman"/>
          <w:sz w:val="24"/>
          <w:szCs w:val="24"/>
          <w:lang w:val="uk-UA"/>
        </w:rPr>
        <w:t xml:space="preserve">власні </w:t>
      </w:r>
      <w:r w:rsidRPr="00ED01B2">
        <w:rPr>
          <w:rFonts w:ascii="Times New Roman" w:hAnsi="Times New Roman" w:cs="Times New Roman"/>
          <w:sz w:val="24"/>
          <w:szCs w:val="24"/>
          <w:lang w:val="uk-UA"/>
        </w:rPr>
        <w:t>критерії оцінювання для виконання обов’язкових робіт, дистанційного, змішаного та гр</w:t>
      </w:r>
      <w:r w:rsidR="009731B9">
        <w:rPr>
          <w:rFonts w:ascii="Times New Roman" w:hAnsi="Times New Roman" w:cs="Times New Roman"/>
          <w:sz w:val="24"/>
          <w:szCs w:val="24"/>
          <w:lang w:val="uk-UA"/>
        </w:rPr>
        <w:t>упового навчання та оприлюднити на сайті гімназії</w:t>
      </w:r>
      <w:r w:rsidRPr="00ED01B2">
        <w:rPr>
          <w:rFonts w:ascii="Times New Roman" w:hAnsi="Times New Roman" w:cs="Times New Roman"/>
          <w:sz w:val="24"/>
          <w:szCs w:val="24"/>
          <w:lang w:val="uk-UA"/>
        </w:rPr>
        <w:t>.</w:t>
      </w:r>
      <w:r w:rsidR="009731B9">
        <w:rPr>
          <w:rFonts w:ascii="Times New Roman" w:hAnsi="Times New Roman" w:cs="Times New Roman"/>
          <w:sz w:val="24"/>
          <w:szCs w:val="24"/>
          <w:lang w:val="uk-UA"/>
        </w:rPr>
        <w:t xml:space="preserve"> </w:t>
      </w:r>
    </w:p>
    <w:p w:rsidR="009731B9" w:rsidRPr="00ED01B2" w:rsidRDefault="009731B9" w:rsidP="009731B9">
      <w:pPr>
        <w:spacing w:after="0"/>
        <w:jc w:val="both"/>
        <w:rPr>
          <w:rFonts w:ascii="Times New Roman" w:hAnsi="Times New Roman" w:cs="Times New Roman"/>
          <w:sz w:val="24"/>
          <w:szCs w:val="24"/>
          <w:lang w:val="uk-UA"/>
        </w:rPr>
      </w:pPr>
      <w:r>
        <w:rPr>
          <w:rFonts w:ascii="Times New Roman" w:hAnsi="Times New Roman" w:cs="Times New Roman"/>
          <w:sz w:val="24"/>
          <w:szCs w:val="24"/>
          <w:lang w:val="uk-UA"/>
        </w:rPr>
        <w:tab/>
      </w:r>
      <w:r>
        <w:rPr>
          <w:rFonts w:ascii="Times New Roman" w:hAnsi="Times New Roman" w:cs="Times New Roman"/>
          <w:sz w:val="24"/>
          <w:szCs w:val="24"/>
          <w:lang w:val="uk-UA"/>
        </w:rPr>
        <w:tab/>
        <w:t>До 01.01.2022</w:t>
      </w:r>
      <w:r w:rsidR="00B81BDD">
        <w:rPr>
          <w:rFonts w:ascii="Times New Roman" w:hAnsi="Times New Roman" w:cs="Times New Roman"/>
          <w:sz w:val="24"/>
          <w:szCs w:val="24"/>
          <w:lang w:val="uk-UA"/>
        </w:rPr>
        <w:tab/>
        <w:t>Михалик Н.М. вчитель інформатики</w:t>
      </w:r>
    </w:p>
    <w:p w:rsidR="00ED01B2" w:rsidRDefault="00B81BDD" w:rsidP="009731B9">
      <w:pPr>
        <w:spacing w:after="0"/>
        <w:jc w:val="both"/>
        <w:rPr>
          <w:rFonts w:ascii="Times New Roman" w:hAnsi="Times New Roman" w:cs="Times New Roman"/>
          <w:sz w:val="24"/>
          <w:szCs w:val="24"/>
          <w:lang w:val="uk-UA"/>
        </w:rPr>
      </w:pPr>
      <w:r>
        <w:rPr>
          <w:rFonts w:ascii="Times New Roman" w:hAnsi="Times New Roman" w:cs="Times New Roman"/>
          <w:sz w:val="24"/>
          <w:szCs w:val="24"/>
          <w:lang w:val="uk-UA"/>
        </w:rPr>
        <w:t>3. Адміністрації «Хоцунська</w:t>
      </w:r>
      <w:r w:rsidRPr="00B81BDD">
        <w:rPr>
          <w:rFonts w:ascii="Times New Roman" w:hAnsi="Times New Roman" w:cs="Times New Roman"/>
          <w:sz w:val="24"/>
          <w:szCs w:val="24"/>
          <w:lang w:val="uk-UA"/>
        </w:rPr>
        <w:t xml:space="preserve"> </w:t>
      </w:r>
      <w:r w:rsidRPr="00ED01B2">
        <w:rPr>
          <w:rFonts w:ascii="Times New Roman" w:hAnsi="Times New Roman" w:cs="Times New Roman"/>
          <w:sz w:val="24"/>
          <w:szCs w:val="24"/>
          <w:lang w:val="uk-UA"/>
        </w:rPr>
        <w:t>гімназія</w:t>
      </w:r>
      <w:r>
        <w:rPr>
          <w:rFonts w:ascii="Times New Roman" w:hAnsi="Times New Roman" w:cs="Times New Roman"/>
          <w:sz w:val="24"/>
          <w:szCs w:val="24"/>
          <w:lang w:val="uk-UA"/>
        </w:rPr>
        <w:t>» - філія з</w:t>
      </w:r>
      <w:r w:rsidR="00ED01B2" w:rsidRPr="00ED01B2">
        <w:rPr>
          <w:rFonts w:ascii="Times New Roman" w:hAnsi="Times New Roman" w:cs="Times New Roman"/>
          <w:sz w:val="24"/>
          <w:szCs w:val="24"/>
          <w:lang w:val="uk-UA"/>
        </w:rPr>
        <w:t>дійснювати моніторинговий аналіз успішності учнів з окремих предметів</w:t>
      </w:r>
      <w:r>
        <w:rPr>
          <w:rFonts w:ascii="Times New Roman" w:hAnsi="Times New Roman" w:cs="Times New Roman"/>
          <w:sz w:val="24"/>
          <w:szCs w:val="24"/>
          <w:lang w:val="uk-UA"/>
        </w:rPr>
        <w:t xml:space="preserve"> згідно плану.</w:t>
      </w:r>
    </w:p>
    <w:p w:rsidR="00B81BDD" w:rsidRPr="00ED01B2" w:rsidRDefault="00B81BDD" w:rsidP="009731B9">
      <w:pPr>
        <w:spacing w:after="0"/>
        <w:jc w:val="both"/>
        <w:rPr>
          <w:rFonts w:ascii="Times New Roman" w:hAnsi="Times New Roman" w:cs="Times New Roman"/>
          <w:sz w:val="24"/>
          <w:szCs w:val="24"/>
          <w:lang w:val="uk-UA"/>
        </w:rPr>
      </w:pPr>
      <w:r>
        <w:rPr>
          <w:rFonts w:ascii="Times New Roman" w:hAnsi="Times New Roman" w:cs="Times New Roman"/>
          <w:sz w:val="24"/>
          <w:szCs w:val="24"/>
          <w:lang w:val="uk-UA"/>
        </w:rPr>
        <w:tab/>
      </w:r>
      <w:r>
        <w:rPr>
          <w:rFonts w:ascii="Times New Roman" w:hAnsi="Times New Roman" w:cs="Times New Roman"/>
          <w:sz w:val="24"/>
          <w:szCs w:val="24"/>
          <w:lang w:val="uk-UA"/>
        </w:rPr>
        <w:tab/>
        <w:t>Протягом навчального року</w:t>
      </w:r>
    </w:p>
    <w:p w:rsidR="00ED01B2" w:rsidRDefault="00ED01B2" w:rsidP="00B81BDD">
      <w:pPr>
        <w:jc w:val="both"/>
        <w:rPr>
          <w:rFonts w:ascii="Times New Roman" w:hAnsi="Times New Roman" w:cs="Times New Roman"/>
          <w:sz w:val="24"/>
          <w:szCs w:val="24"/>
          <w:lang w:val="uk-UA"/>
        </w:rPr>
      </w:pPr>
    </w:p>
    <w:p w:rsidR="00BE44FB" w:rsidRDefault="00BE44FB" w:rsidP="00B81BDD">
      <w:pPr>
        <w:jc w:val="both"/>
        <w:rPr>
          <w:rFonts w:ascii="Times New Roman" w:hAnsi="Times New Roman" w:cs="Times New Roman"/>
          <w:sz w:val="24"/>
          <w:szCs w:val="24"/>
          <w:lang w:val="uk-UA"/>
        </w:rPr>
      </w:pPr>
    </w:p>
    <w:p w:rsidR="00BE44FB" w:rsidRPr="00D00015" w:rsidRDefault="00BE44FB" w:rsidP="00BE44FB">
      <w:pPr>
        <w:pStyle w:val="11"/>
        <w:spacing w:after="0"/>
        <w:jc w:val="both"/>
        <w:rPr>
          <w:rFonts w:ascii="Times New Roman" w:hAnsi="Times New Roman"/>
          <w:b/>
          <w:sz w:val="24"/>
          <w:szCs w:val="24"/>
          <w:lang w:val="uk-UA"/>
        </w:rPr>
      </w:pPr>
      <w:r>
        <w:rPr>
          <w:rFonts w:ascii="Times New Roman" w:hAnsi="Times New Roman"/>
          <w:b/>
          <w:sz w:val="24"/>
          <w:szCs w:val="24"/>
          <w:lang w:val="uk-UA"/>
        </w:rPr>
        <w:t>2</w:t>
      </w:r>
      <w:r w:rsidRPr="00D00015">
        <w:rPr>
          <w:rFonts w:ascii="Times New Roman" w:hAnsi="Times New Roman"/>
          <w:b/>
          <w:sz w:val="24"/>
          <w:szCs w:val="24"/>
          <w:lang w:val="uk-UA"/>
        </w:rPr>
        <w:t xml:space="preserve">. СЛУХАЛИ: </w:t>
      </w:r>
    </w:p>
    <w:p w:rsidR="00BE44FB" w:rsidRDefault="00BE44FB" w:rsidP="00BE44FB">
      <w:pPr>
        <w:jc w:val="both"/>
        <w:rPr>
          <w:rFonts w:ascii="Times New Roman" w:hAnsi="Times New Roman" w:cs="Times New Roman"/>
          <w:sz w:val="24"/>
          <w:szCs w:val="24"/>
          <w:lang w:val="uk-UA"/>
        </w:rPr>
      </w:pPr>
      <w:r>
        <w:rPr>
          <w:rFonts w:ascii="Times New Roman" w:hAnsi="Times New Roman" w:cs="Times New Roman"/>
          <w:sz w:val="24"/>
          <w:szCs w:val="24"/>
          <w:lang w:val="uk-UA"/>
        </w:rPr>
        <w:t>2</w:t>
      </w:r>
      <w:r w:rsidRPr="00503170">
        <w:rPr>
          <w:rFonts w:ascii="Times New Roman" w:hAnsi="Times New Roman" w:cs="Times New Roman"/>
          <w:sz w:val="24"/>
          <w:szCs w:val="24"/>
          <w:lang w:val="uk-UA"/>
        </w:rPr>
        <w:t>. Завідувача філії Гереля А.П., який повідомив, що</w:t>
      </w:r>
      <w:r>
        <w:rPr>
          <w:rFonts w:ascii="Times New Roman" w:hAnsi="Times New Roman" w:cs="Times New Roman"/>
          <w:sz w:val="24"/>
          <w:szCs w:val="24"/>
          <w:lang w:val="uk-UA"/>
        </w:rPr>
        <w:t xml:space="preserve"> з метою забезпечення виконання вимог ЗУ «Про повну загальну середню освіту» потребує змін структура навчального </w:t>
      </w:r>
      <w:r>
        <w:rPr>
          <w:rFonts w:ascii="Times New Roman" w:hAnsi="Times New Roman" w:cs="Times New Roman"/>
          <w:sz w:val="24"/>
          <w:szCs w:val="24"/>
          <w:lang w:val="uk-UA"/>
        </w:rPr>
        <w:lastRenderedPageBreak/>
        <w:t>року. Зважаючи на те, що адміністрація Хоцунської гімназії-філії зимові канікули планувала в період з 01.01.2022 р. по 12.01.2022 р., а другий семестр мав закінчуватися 06.06.2022 р., рекомендує:</w:t>
      </w:r>
    </w:p>
    <w:p w:rsidR="00BE44FB" w:rsidRPr="00BE44FB" w:rsidRDefault="00BE44FB" w:rsidP="00BE44FB">
      <w:pPr>
        <w:jc w:val="both"/>
        <w:rPr>
          <w:rFonts w:ascii="Times New Roman" w:hAnsi="Times New Roman" w:cs="Times New Roman"/>
          <w:sz w:val="24"/>
          <w:szCs w:val="24"/>
          <w:lang w:val="uk-UA"/>
        </w:rPr>
      </w:pPr>
      <w:r w:rsidRPr="00BE44FB">
        <w:rPr>
          <w:rFonts w:ascii="Times New Roman" w:hAnsi="Times New Roman" w:cs="Times New Roman"/>
          <w:sz w:val="24"/>
          <w:szCs w:val="24"/>
          <w:lang w:val="uk-UA"/>
        </w:rPr>
        <w:t>- скоротити зимові канікули на три дні та розпочати другий семестр 10.01.22 року;</w:t>
      </w:r>
    </w:p>
    <w:p w:rsidR="00BE44FB" w:rsidRDefault="00BE44FB" w:rsidP="00BE44FB">
      <w:pPr>
        <w:jc w:val="both"/>
        <w:rPr>
          <w:rFonts w:ascii="Times New Roman" w:hAnsi="Times New Roman" w:cs="Times New Roman"/>
          <w:sz w:val="24"/>
          <w:szCs w:val="24"/>
          <w:lang w:val="uk-UA"/>
        </w:rPr>
      </w:pPr>
      <w:r w:rsidRPr="00BE44FB">
        <w:rPr>
          <w:rFonts w:ascii="Times New Roman" w:hAnsi="Times New Roman" w:cs="Times New Roman"/>
          <w:sz w:val="24"/>
          <w:szCs w:val="24"/>
          <w:lang w:val="uk-UA"/>
        </w:rPr>
        <w:t>- продовжити навчання у другому семестрі 2021/22 н.р. на два дні, до 08.06.22 р. включно.</w:t>
      </w:r>
    </w:p>
    <w:p w:rsidR="00BE44FB" w:rsidRDefault="00BE44FB" w:rsidP="00BE44FB">
      <w:pPr>
        <w:jc w:val="both"/>
        <w:rPr>
          <w:rFonts w:ascii="Times New Roman" w:hAnsi="Times New Roman" w:cs="Times New Roman"/>
          <w:sz w:val="24"/>
          <w:szCs w:val="24"/>
          <w:lang w:val="uk-UA"/>
        </w:rPr>
      </w:pPr>
    </w:p>
    <w:p w:rsidR="00BE44FB" w:rsidRPr="00503170" w:rsidRDefault="00BE44FB" w:rsidP="00BE44FB">
      <w:pPr>
        <w:pStyle w:val="a7"/>
        <w:jc w:val="both"/>
        <w:rPr>
          <w:rFonts w:ascii="Times New Roman" w:hAnsi="Times New Roman"/>
          <w:b/>
          <w:sz w:val="24"/>
          <w:szCs w:val="24"/>
          <w:lang w:val="uk-UA"/>
        </w:rPr>
      </w:pPr>
      <w:r w:rsidRPr="00503170">
        <w:rPr>
          <w:rFonts w:ascii="Times New Roman" w:hAnsi="Times New Roman"/>
          <w:b/>
          <w:sz w:val="24"/>
          <w:szCs w:val="24"/>
          <w:lang w:val="uk-UA"/>
        </w:rPr>
        <w:t>Ухвалили:</w:t>
      </w:r>
    </w:p>
    <w:p w:rsidR="00BE44FB" w:rsidRDefault="00BE44FB" w:rsidP="00BE44FB">
      <w:pPr>
        <w:pStyle w:val="a7"/>
        <w:numPr>
          <w:ilvl w:val="0"/>
          <w:numId w:val="7"/>
        </w:numPr>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Зимові канікули скоротити на три дні </w:t>
      </w:r>
      <w:r w:rsidRPr="00BE44FB">
        <w:rPr>
          <w:rFonts w:ascii="Times New Roman" w:hAnsi="Times New Roman" w:cs="Times New Roman"/>
          <w:sz w:val="24"/>
          <w:szCs w:val="24"/>
          <w:lang w:val="uk-UA"/>
        </w:rPr>
        <w:t>та розпочати другий семестр 10.01.22 року</w:t>
      </w:r>
      <w:r>
        <w:rPr>
          <w:rFonts w:ascii="Times New Roman" w:hAnsi="Times New Roman" w:cs="Times New Roman"/>
          <w:sz w:val="24"/>
          <w:szCs w:val="24"/>
          <w:lang w:val="uk-UA"/>
        </w:rPr>
        <w:t>.</w:t>
      </w:r>
    </w:p>
    <w:p w:rsidR="00BE44FB" w:rsidRDefault="00BE44FB" w:rsidP="00BE44FB">
      <w:pPr>
        <w:pStyle w:val="a7"/>
        <w:numPr>
          <w:ilvl w:val="0"/>
          <w:numId w:val="7"/>
        </w:numPr>
        <w:jc w:val="both"/>
        <w:rPr>
          <w:rFonts w:ascii="Times New Roman" w:hAnsi="Times New Roman" w:cs="Times New Roman"/>
          <w:sz w:val="24"/>
          <w:szCs w:val="24"/>
          <w:lang w:val="uk-UA"/>
        </w:rPr>
      </w:pPr>
      <w:r>
        <w:rPr>
          <w:rFonts w:ascii="Times New Roman" w:hAnsi="Times New Roman" w:cs="Times New Roman"/>
          <w:sz w:val="24"/>
          <w:szCs w:val="24"/>
          <w:lang w:val="uk-UA"/>
        </w:rPr>
        <w:t>П</w:t>
      </w:r>
      <w:r w:rsidRPr="00BE44FB">
        <w:rPr>
          <w:rFonts w:ascii="Times New Roman" w:hAnsi="Times New Roman" w:cs="Times New Roman"/>
          <w:sz w:val="24"/>
          <w:szCs w:val="24"/>
          <w:lang w:val="uk-UA"/>
        </w:rPr>
        <w:t>родовжити навчання у другому семестрі 2021/22 н.р. на два дні, до 08.06.22 р. включно</w:t>
      </w:r>
    </w:p>
    <w:p w:rsidR="00BE44FB" w:rsidRDefault="00BE44FB" w:rsidP="00BE44FB">
      <w:pPr>
        <w:jc w:val="both"/>
        <w:rPr>
          <w:rFonts w:ascii="Times New Roman" w:hAnsi="Times New Roman" w:cs="Times New Roman"/>
          <w:sz w:val="24"/>
          <w:szCs w:val="24"/>
          <w:lang w:val="uk-UA"/>
        </w:rPr>
      </w:pPr>
    </w:p>
    <w:p w:rsidR="00BE44FB" w:rsidRDefault="00BE44FB" w:rsidP="00BE44FB">
      <w:pPr>
        <w:jc w:val="both"/>
        <w:rPr>
          <w:rFonts w:ascii="Times New Roman" w:hAnsi="Times New Roman" w:cs="Times New Roman"/>
          <w:sz w:val="24"/>
          <w:szCs w:val="24"/>
          <w:lang w:val="uk-UA"/>
        </w:rPr>
      </w:pPr>
    </w:p>
    <w:p w:rsidR="00813B5A" w:rsidRPr="003030F5" w:rsidRDefault="00813B5A" w:rsidP="00813B5A">
      <w:pPr>
        <w:spacing w:after="0"/>
        <w:jc w:val="both"/>
        <w:rPr>
          <w:rFonts w:ascii="Times New Roman" w:hAnsi="Times New Roman"/>
          <w:b/>
          <w:sz w:val="24"/>
          <w:szCs w:val="24"/>
          <w:lang w:val="uk-UA"/>
        </w:rPr>
      </w:pPr>
      <w:r w:rsidRPr="003030F5">
        <w:rPr>
          <w:rFonts w:ascii="Times New Roman" w:hAnsi="Times New Roman"/>
          <w:b/>
          <w:sz w:val="24"/>
          <w:szCs w:val="24"/>
          <w:lang w:val="uk-UA"/>
        </w:rPr>
        <w:t>3. СЛУХАЛИ</w:t>
      </w:r>
    </w:p>
    <w:p w:rsidR="00BE44FB" w:rsidRDefault="00813B5A" w:rsidP="00813B5A">
      <w:pPr>
        <w:jc w:val="both"/>
        <w:rPr>
          <w:rFonts w:ascii="Times New Roman" w:hAnsi="Times New Roman"/>
          <w:sz w:val="24"/>
          <w:szCs w:val="24"/>
          <w:lang w:val="uk-UA"/>
        </w:rPr>
      </w:pPr>
      <w:r>
        <w:rPr>
          <w:rFonts w:ascii="Times New Roman" w:hAnsi="Times New Roman"/>
          <w:sz w:val="24"/>
          <w:szCs w:val="24"/>
          <w:lang w:val="uk-UA"/>
        </w:rPr>
        <w:t>- Гереля А.П., вчителя географії</w:t>
      </w:r>
      <w:r w:rsidRPr="003030F5">
        <w:rPr>
          <w:rFonts w:ascii="Times New Roman" w:hAnsi="Times New Roman"/>
          <w:sz w:val="24"/>
          <w:szCs w:val="24"/>
          <w:lang w:val="uk-UA"/>
        </w:rPr>
        <w:t>,</w:t>
      </w:r>
      <w:r>
        <w:rPr>
          <w:rFonts w:ascii="Times New Roman" w:hAnsi="Times New Roman"/>
          <w:sz w:val="24"/>
          <w:szCs w:val="24"/>
          <w:lang w:val="uk-UA"/>
        </w:rPr>
        <w:t xml:space="preserve"> який прозвітував</w:t>
      </w:r>
      <w:r w:rsidRPr="003030F5">
        <w:rPr>
          <w:rFonts w:ascii="Times New Roman" w:hAnsi="Times New Roman"/>
          <w:sz w:val="24"/>
          <w:szCs w:val="24"/>
          <w:lang w:val="uk-UA"/>
        </w:rPr>
        <w:t xml:space="preserve"> про результати підвищення кваліфікації у суб’єкта</w:t>
      </w:r>
      <w:r>
        <w:rPr>
          <w:rFonts w:ascii="Times New Roman" w:hAnsi="Times New Roman"/>
          <w:sz w:val="24"/>
          <w:szCs w:val="24"/>
          <w:lang w:val="uk-UA"/>
        </w:rPr>
        <w:t xml:space="preserve"> підвищення кваліфікації ГО «</w:t>
      </w:r>
      <w:r w:rsidR="005A6143">
        <w:rPr>
          <w:rFonts w:ascii="Times New Roman" w:hAnsi="Times New Roman"/>
          <w:sz w:val="24"/>
          <w:szCs w:val="24"/>
          <w:lang w:val="uk-UA"/>
        </w:rPr>
        <w:t>ІППО» за темою Всеукраїнської наукової онлайн конференції «Дидактичний потенціал цифрових сервісів для вчителів ЗЗСО</w:t>
      </w:r>
      <w:r w:rsidR="00954175">
        <w:rPr>
          <w:rFonts w:ascii="Times New Roman" w:hAnsi="Times New Roman"/>
          <w:sz w:val="24"/>
          <w:szCs w:val="24"/>
          <w:lang w:val="uk-UA"/>
        </w:rPr>
        <w:t>. Конфліктологічна компетентність. Особливості педагогічної взаємодії</w:t>
      </w:r>
      <w:r w:rsidR="005A6143">
        <w:rPr>
          <w:rFonts w:ascii="Times New Roman" w:hAnsi="Times New Roman"/>
          <w:sz w:val="24"/>
          <w:szCs w:val="24"/>
          <w:lang w:val="uk-UA"/>
        </w:rPr>
        <w:t xml:space="preserve">» обсягом 15 годин (сертифікат від 22.11.2021 р., </w:t>
      </w:r>
      <w:r w:rsidR="005A6143" w:rsidRPr="003030F5">
        <w:rPr>
          <w:rFonts w:ascii="Times New Roman" w:hAnsi="Times New Roman"/>
          <w:sz w:val="24"/>
          <w:szCs w:val="24"/>
          <w:lang w:val="uk-UA"/>
        </w:rPr>
        <w:t>копія сертифікату та клопотання додається).</w:t>
      </w:r>
    </w:p>
    <w:p w:rsidR="005A6143" w:rsidRPr="003030F5" w:rsidRDefault="005A6143" w:rsidP="005A6143">
      <w:pPr>
        <w:spacing w:after="0"/>
        <w:jc w:val="both"/>
        <w:rPr>
          <w:rFonts w:ascii="Times New Roman" w:hAnsi="Times New Roman"/>
          <w:b/>
          <w:sz w:val="24"/>
          <w:szCs w:val="24"/>
          <w:lang w:val="uk-UA"/>
        </w:rPr>
      </w:pPr>
      <w:r w:rsidRPr="003030F5">
        <w:rPr>
          <w:rFonts w:ascii="Times New Roman" w:hAnsi="Times New Roman"/>
          <w:b/>
          <w:sz w:val="24"/>
          <w:szCs w:val="24"/>
          <w:lang w:val="uk-UA"/>
        </w:rPr>
        <w:t xml:space="preserve">Ухвалили: </w:t>
      </w:r>
    </w:p>
    <w:p w:rsidR="005A6143" w:rsidRPr="005A6143" w:rsidRDefault="005A6143" w:rsidP="005A6143">
      <w:pPr>
        <w:pStyle w:val="a7"/>
        <w:numPr>
          <w:ilvl w:val="0"/>
          <w:numId w:val="8"/>
        </w:numPr>
        <w:spacing w:after="0"/>
        <w:jc w:val="both"/>
        <w:rPr>
          <w:rFonts w:ascii="Times New Roman" w:hAnsi="Times New Roman"/>
          <w:sz w:val="24"/>
          <w:szCs w:val="24"/>
          <w:lang w:val="uk-UA"/>
        </w:rPr>
      </w:pPr>
      <w:r w:rsidRPr="005A6143">
        <w:rPr>
          <w:rFonts w:ascii="Times New Roman" w:hAnsi="Times New Roman"/>
          <w:sz w:val="24"/>
          <w:szCs w:val="24"/>
          <w:lang w:val="uk-UA"/>
        </w:rPr>
        <w:t>Визнати результати підвищення кваліфікації:</w:t>
      </w:r>
    </w:p>
    <w:p w:rsidR="005A6143" w:rsidRDefault="005A6143" w:rsidP="005A6143">
      <w:pPr>
        <w:spacing w:after="0"/>
        <w:ind w:firstLine="567"/>
        <w:jc w:val="both"/>
        <w:rPr>
          <w:rFonts w:ascii="Times New Roman" w:hAnsi="Times New Roman"/>
          <w:sz w:val="24"/>
          <w:szCs w:val="24"/>
          <w:lang w:val="uk-UA"/>
        </w:rPr>
      </w:pPr>
      <w:r>
        <w:rPr>
          <w:rFonts w:ascii="Times New Roman" w:hAnsi="Times New Roman"/>
          <w:sz w:val="24"/>
          <w:szCs w:val="24"/>
          <w:lang w:val="uk-UA"/>
        </w:rPr>
        <w:t>Гереля А.П., вчителя географії</w:t>
      </w:r>
      <w:r w:rsidRPr="003030F5">
        <w:rPr>
          <w:rFonts w:ascii="Times New Roman" w:hAnsi="Times New Roman"/>
          <w:sz w:val="24"/>
          <w:szCs w:val="24"/>
          <w:lang w:val="uk-UA"/>
        </w:rPr>
        <w:t>,</w:t>
      </w:r>
      <w:r>
        <w:rPr>
          <w:rFonts w:ascii="Times New Roman" w:hAnsi="Times New Roman"/>
          <w:sz w:val="24"/>
          <w:szCs w:val="24"/>
          <w:lang w:val="uk-UA"/>
        </w:rPr>
        <w:t xml:space="preserve"> </w:t>
      </w:r>
      <w:r w:rsidRPr="003030F5">
        <w:rPr>
          <w:rFonts w:ascii="Times New Roman" w:hAnsi="Times New Roman"/>
          <w:sz w:val="24"/>
          <w:szCs w:val="24"/>
          <w:lang w:val="uk-UA"/>
        </w:rPr>
        <w:t>у суб’єкта</w:t>
      </w:r>
      <w:r>
        <w:rPr>
          <w:rFonts w:ascii="Times New Roman" w:hAnsi="Times New Roman"/>
          <w:sz w:val="24"/>
          <w:szCs w:val="24"/>
          <w:lang w:val="uk-UA"/>
        </w:rPr>
        <w:t xml:space="preserve"> підвищення кваліфікації ГО «ІППО» за темою </w:t>
      </w:r>
      <w:bookmarkStart w:id="0" w:name="_GoBack"/>
      <w:r>
        <w:rPr>
          <w:rFonts w:ascii="Times New Roman" w:hAnsi="Times New Roman"/>
          <w:sz w:val="24"/>
          <w:szCs w:val="24"/>
          <w:lang w:val="uk-UA"/>
        </w:rPr>
        <w:t>Всеукраїнської наукової онлайн конференції «Дидактичний потенціал цифрових сервісів для вчителів ЗЗСО</w:t>
      </w:r>
      <w:r w:rsidR="00954175">
        <w:rPr>
          <w:rFonts w:ascii="Times New Roman" w:hAnsi="Times New Roman"/>
          <w:sz w:val="24"/>
          <w:szCs w:val="24"/>
          <w:lang w:val="uk-UA"/>
        </w:rPr>
        <w:t xml:space="preserve">. </w:t>
      </w:r>
      <w:r w:rsidR="00954175">
        <w:rPr>
          <w:rFonts w:ascii="Times New Roman" w:hAnsi="Times New Roman"/>
          <w:sz w:val="24"/>
          <w:szCs w:val="24"/>
          <w:lang w:val="uk-UA"/>
        </w:rPr>
        <w:t>Конфліктологічна компетентність. Особливості педагогічної взаємодії</w:t>
      </w:r>
      <w:r>
        <w:rPr>
          <w:rFonts w:ascii="Times New Roman" w:hAnsi="Times New Roman"/>
          <w:sz w:val="24"/>
          <w:szCs w:val="24"/>
          <w:lang w:val="uk-UA"/>
        </w:rPr>
        <w:t xml:space="preserve">» </w:t>
      </w:r>
      <w:bookmarkEnd w:id="0"/>
      <w:r>
        <w:rPr>
          <w:rFonts w:ascii="Times New Roman" w:hAnsi="Times New Roman"/>
          <w:sz w:val="24"/>
          <w:szCs w:val="24"/>
          <w:lang w:val="uk-UA"/>
        </w:rPr>
        <w:t xml:space="preserve">обсягом 15 годин (сертифікат від 22.11.2021 р., </w:t>
      </w:r>
      <w:r w:rsidRPr="003030F5">
        <w:rPr>
          <w:rFonts w:ascii="Times New Roman" w:hAnsi="Times New Roman"/>
          <w:sz w:val="24"/>
          <w:szCs w:val="24"/>
          <w:lang w:val="uk-UA"/>
        </w:rPr>
        <w:t>копія сертифікату та клопотання додається).</w:t>
      </w:r>
    </w:p>
    <w:p w:rsidR="007279B2" w:rsidRDefault="007279B2" w:rsidP="005A6143">
      <w:pPr>
        <w:spacing w:after="0"/>
        <w:ind w:firstLine="567"/>
        <w:jc w:val="both"/>
        <w:rPr>
          <w:rFonts w:ascii="Times New Roman" w:hAnsi="Times New Roman"/>
          <w:sz w:val="24"/>
          <w:szCs w:val="24"/>
          <w:lang w:val="uk-UA"/>
        </w:rPr>
      </w:pPr>
    </w:p>
    <w:p w:rsidR="007279B2" w:rsidRDefault="007279B2" w:rsidP="005A6143">
      <w:pPr>
        <w:spacing w:after="0"/>
        <w:ind w:firstLine="567"/>
        <w:jc w:val="both"/>
        <w:rPr>
          <w:rFonts w:ascii="Times New Roman" w:hAnsi="Times New Roman"/>
          <w:sz w:val="24"/>
          <w:szCs w:val="24"/>
          <w:lang w:val="uk-UA"/>
        </w:rPr>
      </w:pPr>
    </w:p>
    <w:p w:rsidR="007279B2" w:rsidRDefault="007279B2" w:rsidP="007279B2">
      <w:pPr>
        <w:spacing w:after="0"/>
        <w:ind w:firstLine="567"/>
        <w:jc w:val="both"/>
        <w:rPr>
          <w:rFonts w:ascii="Times New Roman" w:hAnsi="Times New Roman"/>
          <w:sz w:val="24"/>
          <w:szCs w:val="24"/>
          <w:lang w:val="uk-UA"/>
        </w:rPr>
      </w:pPr>
    </w:p>
    <w:p w:rsidR="007279B2" w:rsidRPr="00734513" w:rsidRDefault="007279B2" w:rsidP="007279B2">
      <w:pPr>
        <w:pStyle w:val="a8"/>
        <w:spacing w:after="0"/>
        <w:ind w:left="0"/>
        <w:jc w:val="right"/>
        <w:rPr>
          <w:rFonts w:ascii="Times New Roman" w:hAnsi="Times New Roman"/>
          <w:sz w:val="26"/>
          <w:szCs w:val="26"/>
          <w:lang w:val="uk-UA"/>
        </w:rPr>
      </w:pPr>
    </w:p>
    <w:p w:rsidR="007279B2" w:rsidRPr="00734513" w:rsidRDefault="007279B2" w:rsidP="007279B2">
      <w:pPr>
        <w:pStyle w:val="a8"/>
        <w:spacing w:after="0" w:line="360" w:lineRule="auto"/>
        <w:ind w:left="849" w:firstLine="1275"/>
        <w:jc w:val="both"/>
        <w:rPr>
          <w:rFonts w:ascii="Times New Roman" w:hAnsi="Times New Roman"/>
          <w:sz w:val="26"/>
          <w:szCs w:val="26"/>
          <w:lang w:val="uk-UA"/>
        </w:rPr>
      </w:pPr>
      <w:r>
        <w:rPr>
          <w:rFonts w:ascii="Times New Roman" w:hAnsi="Times New Roman"/>
          <w:sz w:val="26"/>
          <w:szCs w:val="26"/>
          <w:lang w:val="uk-UA"/>
        </w:rPr>
        <w:t>Голова педради</w:t>
      </w:r>
      <w:r>
        <w:rPr>
          <w:rFonts w:ascii="Times New Roman" w:hAnsi="Times New Roman"/>
          <w:sz w:val="26"/>
          <w:szCs w:val="26"/>
          <w:lang w:val="uk-UA"/>
        </w:rPr>
        <w:tab/>
      </w:r>
      <w:r>
        <w:rPr>
          <w:rFonts w:ascii="Times New Roman" w:hAnsi="Times New Roman"/>
          <w:sz w:val="26"/>
          <w:szCs w:val="26"/>
          <w:lang w:val="uk-UA"/>
        </w:rPr>
        <w:tab/>
      </w:r>
      <w:r>
        <w:rPr>
          <w:rFonts w:ascii="Times New Roman" w:hAnsi="Times New Roman"/>
          <w:sz w:val="26"/>
          <w:szCs w:val="26"/>
          <w:lang w:val="uk-UA"/>
        </w:rPr>
        <w:tab/>
      </w:r>
      <w:r>
        <w:rPr>
          <w:rFonts w:ascii="Times New Roman" w:hAnsi="Times New Roman"/>
          <w:sz w:val="26"/>
          <w:szCs w:val="26"/>
          <w:lang w:val="uk-UA"/>
        </w:rPr>
        <w:tab/>
        <w:t>А.П. Герель</w:t>
      </w:r>
    </w:p>
    <w:p w:rsidR="007279B2" w:rsidRPr="00734513" w:rsidRDefault="007279B2" w:rsidP="007279B2">
      <w:pPr>
        <w:pStyle w:val="a8"/>
        <w:spacing w:after="0" w:line="360" w:lineRule="auto"/>
        <w:ind w:left="-567"/>
        <w:jc w:val="both"/>
        <w:rPr>
          <w:rFonts w:ascii="Times New Roman" w:hAnsi="Times New Roman"/>
          <w:sz w:val="26"/>
          <w:szCs w:val="26"/>
          <w:lang w:val="uk-UA"/>
        </w:rPr>
      </w:pPr>
    </w:p>
    <w:p w:rsidR="007279B2" w:rsidRPr="00734513" w:rsidRDefault="007279B2" w:rsidP="007279B2">
      <w:pPr>
        <w:pStyle w:val="a8"/>
        <w:spacing w:after="0" w:line="360" w:lineRule="auto"/>
        <w:ind w:left="849" w:firstLine="1275"/>
        <w:jc w:val="both"/>
        <w:rPr>
          <w:rFonts w:ascii="Times New Roman" w:hAnsi="Times New Roman"/>
          <w:sz w:val="26"/>
          <w:szCs w:val="26"/>
          <w:lang w:val="uk-UA"/>
        </w:rPr>
      </w:pPr>
      <w:r>
        <w:rPr>
          <w:rFonts w:ascii="Times New Roman" w:hAnsi="Times New Roman"/>
          <w:sz w:val="26"/>
          <w:szCs w:val="26"/>
          <w:lang w:val="uk-UA"/>
        </w:rPr>
        <w:t>Секретар педради</w:t>
      </w:r>
      <w:r>
        <w:rPr>
          <w:rFonts w:ascii="Times New Roman" w:hAnsi="Times New Roman"/>
          <w:sz w:val="26"/>
          <w:szCs w:val="26"/>
          <w:lang w:val="uk-UA"/>
        </w:rPr>
        <w:tab/>
      </w:r>
      <w:r>
        <w:rPr>
          <w:rFonts w:ascii="Times New Roman" w:hAnsi="Times New Roman"/>
          <w:sz w:val="26"/>
          <w:szCs w:val="26"/>
          <w:lang w:val="uk-UA"/>
        </w:rPr>
        <w:tab/>
      </w:r>
      <w:r>
        <w:rPr>
          <w:rFonts w:ascii="Times New Roman" w:hAnsi="Times New Roman"/>
          <w:sz w:val="26"/>
          <w:szCs w:val="26"/>
          <w:lang w:val="uk-UA"/>
        </w:rPr>
        <w:tab/>
      </w:r>
      <w:r>
        <w:rPr>
          <w:rFonts w:ascii="Times New Roman" w:hAnsi="Times New Roman"/>
          <w:sz w:val="26"/>
          <w:szCs w:val="26"/>
          <w:lang w:val="uk-UA"/>
        </w:rPr>
        <w:tab/>
        <w:t>Хвесик О.І.</w:t>
      </w:r>
    </w:p>
    <w:p w:rsidR="007279B2" w:rsidRPr="007279B2" w:rsidRDefault="007279B2" w:rsidP="005A6143">
      <w:pPr>
        <w:spacing w:after="0"/>
        <w:ind w:firstLine="567"/>
        <w:jc w:val="both"/>
        <w:rPr>
          <w:rFonts w:ascii="Times New Roman" w:hAnsi="Times New Roman"/>
          <w:b/>
          <w:sz w:val="24"/>
          <w:szCs w:val="24"/>
          <w:lang w:val="uk-UA"/>
        </w:rPr>
      </w:pPr>
    </w:p>
    <w:p w:rsidR="005A6143" w:rsidRPr="00BE44FB" w:rsidRDefault="005A6143" w:rsidP="00813B5A">
      <w:pPr>
        <w:jc w:val="both"/>
        <w:rPr>
          <w:rFonts w:ascii="Times New Roman" w:hAnsi="Times New Roman" w:cs="Times New Roman"/>
          <w:sz w:val="24"/>
          <w:szCs w:val="24"/>
          <w:lang w:val="uk-UA"/>
        </w:rPr>
      </w:pPr>
    </w:p>
    <w:sectPr w:rsidR="005A6143" w:rsidRPr="00BE44F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6671"/>
    <w:multiLevelType w:val="hybridMultilevel"/>
    <w:tmpl w:val="B15EEFB6"/>
    <w:lvl w:ilvl="0" w:tplc="7C4CF49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7016ABA"/>
    <w:multiLevelType w:val="multilevel"/>
    <w:tmpl w:val="52AE6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B9471A"/>
    <w:multiLevelType w:val="multilevel"/>
    <w:tmpl w:val="C2E691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73E1D6E"/>
    <w:multiLevelType w:val="multilevel"/>
    <w:tmpl w:val="73C61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7230608"/>
    <w:multiLevelType w:val="multilevel"/>
    <w:tmpl w:val="433CA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8C100A"/>
    <w:multiLevelType w:val="multilevel"/>
    <w:tmpl w:val="29842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170B2B"/>
    <w:multiLevelType w:val="hybridMultilevel"/>
    <w:tmpl w:val="206E88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84F330C"/>
    <w:multiLevelType w:val="multilevel"/>
    <w:tmpl w:val="4502E81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9845F78"/>
    <w:multiLevelType w:val="multilevel"/>
    <w:tmpl w:val="EF647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B5400D0"/>
    <w:multiLevelType w:val="hybridMultilevel"/>
    <w:tmpl w:val="C4B04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B37F29"/>
    <w:multiLevelType w:val="multilevel"/>
    <w:tmpl w:val="174E7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num>
  <w:num w:numId="3">
    <w:abstractNumId w:val="3"/>
  </w:num>
  <w:num w:numId="4">
    <w:abstractNumId w:val="10"/>
  </w:num>
  <w:num w:numId="5">
    <w:abstractNumId w:val="7"/>
  </w:num>
  <w:num w:numId="6">
    <w:abstractNumId w:val="6"/>
  </w:num>
  <w:num w:numId="7">
    <w:abstractNumId w:val="9"/>
  </w:num>
  <w:num w:numId="8">
    <w:abstractNumId w:val="0"/>
  </w:num>
  <w:num w:numId="9">
    <w:abstractNumId w:val="8"/>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222"/>
    <w:rsid w:val="00024326"/>
    <w:rsid w:val="00090320"/>
    <w:rsid w:val="0020208D"/>
    <w:rsid w:val="00281D7F"/>
    <w:rsid w:val="005A6143"/>
    <w:rsid w:val="00726284"/>
    <w:rsid w:val="007279B2"/>
    <w:rsid w:val="00813B5A"/>
    <w:rsid w:val="008730DE"/>
    <w:rsid w:val="008E5EC6"/>
    <w:rsid w:val="00954175"/>
    <w:rsid w:val="009731B9"/>
    <w:rsid w:val="00B81BDD"/>
    <w:rsid w:val="00BE44FB"/>
    <w:rsid w:val="00C93D42"/>
    <w:rsid w:val="00D37222"/>
    <w:rsid w:val="00D37B4A"/>
    <w:rsid w:val="00D62266"/>
    <w:rsid w:val="00DB5FD3"/>
    <w:rsid w:val="00ED01B2"/>
    <w:rsid w:val="00F018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8626E"/>
  <w15:docId w15:val="{7B4EAF80-746E-44B0-818B-95501F39B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D37B4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link w:val="40"/>
    <w:uiPriority w:val="9"/>
    <w:qFormat/>
    <w:rsid w:val="00D37B4A"/>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D37B4A"/>
    <w:rPr>
      <w:rFonts w:ascii="Times New Roman" w:eastAsia="Times New Roman" w:hAnsi="Times New Roman" w:cs="Times New Roman"/>
      <w:b/>
      <w:bCs/>
      <w:sz w:val="24"/>
      <w:szCs w:val="24"/>
      <w:lang w:eastAsia="ru-RU"/>
    </w:rPr>
  </w:style>
  <w:style w:type="paragraph" w:styleId="a3">
    <w:name w:val="Normal (Web)"/>
    <w:basedOn w:val="a"/>
    <w:uiPriority w:val="99"/>
    <w:semiHidden/>
    <w:unhideWhenUsed/>
    <w:rsid w:val="00D37B4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D37B4A"/>
    <w:rPr>
      <w:i/>
      <w:iCs/>
    </w:rPr>
  </w:style>
  <w:style w:type="character" w:styleId="a5">
    <w:name w:val="Strong"/>
    <w:basedOn w:val="a0"/>
    <w:uiPriority w:val="22"/>
    <w:qFormat/>
    <w:rsid w:val="00D37B4A"/>
    <w:rPr>
      <w:b/>
      <w:bCs/>
    </w:rPr>
  </w:style>
  <w:style w:type="character" w:styleId="a6">
    <w:name w:val="Hyperlink"/>
    <w:basedOn w:val="a0"/>
    <w:uiPriority w:val="99"/>
    <w:unhideWhenUsed/>
    <w:rsid w:val="00D37B4A"/>
    <w:rPr>
      <w:color w:val="0000FF"/>
      <w:u w:val="single"/>
    </w:rPr>
  </w:style>
  <w:style w:type="character" w:customStyle="1" w:styleId="10">
    <w:name w:val="Заголовок 1 Знак"/>
    <w:basedOn w:val="a0"/>
    <w:link w:val="1"/>
    <w:uiPriority w:val="9"/>
    <w:rsid w:val="00D37B4A"/>
    <w:rPr>
      <w:rFonts w:asciiTheme="majorHAnsi" w:eastAsiaTheme="majorEastAsia" w:hAnsiTheme="majorHAnsi" w:cstheme="majorBidi"/>
      <w:b/>
      <w:bCs/>
      <w:color w:val="365F91" w:themeColor="accent1" w:themeShade="BF"/>
      <w:sz w:val="28"/>
      <w:szCs w:val="28"/>
    </w:rPr>
  </w:style>
  <w:style w:type="paragraph" w:styleId="a7">
    <w:name w:val="List Paragraph"/>
    <w:basedOn w:val="a"/>
    <w:uiPriority w:val="34"/>
    <w:qFormat/>
    <w:rsid w:val="00F01838"/>
    <w:pPr>
      <w:ind w:left="720"/>
      <w:contextualSpacing/>
    </w:pPr>
  </w:style>
  <w:style w:type="paragraph" w:customStyle="1" w:styleId="11">
    <w:name w:val="Абзац списка1"/>
    <w:basedOn w:val="a"/>
    <w:uiPriority w:val="34"/>
    <w:qFormat/>
    <w:rsid w:val="00C93D42"/>
    <w:pPr>
      <w:spacing w:after="160" w:line="259" w:lineRule="auto"/>
      <w:ind w:left="720"/>
      <w:contextualSpacing/>
    </w:pPr>
    <w:rPr>
      <w:rFonts w:ascii="Calibri" w:eastAsia="Calibri" w:hAnsi="Calibri" w:cs="Times New Roman"/>
    </w:rPr>
  </w:style>
  <w:style w:type="paragraph" w:customStyle="1" w:styleId="a8">
    <w:name w:val="Абзац списка"/>
    <w:basedOn w:val="a"/>
    <w:uiPriority w:val="34"/>
    <w:qFormat/>
    <w:rsid w:val="007279B2"/>
    <w:pPr>
      <w:spacing w:after="160" w:line="259" w:lineRule="auto"/>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2103">
      <w:bodyDiv w:val="1"/>
      <w:marLeft w:val="0"/>
      <w:marRight w:val="0"/>
      <w:marTop w:val="0"/>
      <w:marBottom w:val="0"/>
      <w:divBdr>
        <w:top w:val="none" w:sz="0" w:space="0" w:color="auto"/>
        <w:left w:val="none" w:sz="0" w:space="0" w:color="auto"/>
        <w:bottom w:val="none" w:sz="0" w:space="0" w:color="auto"/>
        <w:right w:val="none" w:sz="0" w:space="0" w:color="auto"/>
      </w:divBdr>
    </w:div>
    <w:div w:id="901911461">
      <w:bodyDiv w:val="1"/>
      <w:marLeft w:val="0"/>
      <w:marRight w:val="0"/>
      <w:marTop w:val="0"/>
      <w:marBottom w:val="0"/>
      <w:divBdr>
        <w:top w:val="none" w:sz="0" w:space="0" w:color="auto"/>
        <w:left w:val="none" w:sz="0" w:space="0" w:color="auto"/>
        <w:bottom w:val="none" w:sz="0" w:space="0" w:color="auto"/>
        <w:right w:val="none" w:sz="0" w:space="0" w:color="auto"/>
      </w:divBdr>
      <w:divsChild>
        <w:div w:id="908657716">
          <w:marLeft w:val="0"/>
          <w:marRight w:val="0"/>
          <w:marTop w:val="0"/>
          <w:marBottom w:val="0"/>
          <w:divBdr>
            <w:top w:val="none" w:sz="0" w:space="0" w:color="auto"/>
            <w:left w:val="none" w:sz="0" w:space="0" w:color="auto"/>
            <w:bottom w:val="none" w:sz="0" w:space="0" w:color="auto"/>
            <w:right w:val="none" w:sz="0" w:space="0" w:color="auto"/>
          </w:divBdr>
        </w:div>
      </w:divsChild>
    </w:div>
    <w:div w:id="1786465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on.gov.ua/ua/npa/pro-zatverdzhennya-metodichnih-rekomendacij-shodo-ocinyuvannya-rezultativ-navchannya-uchniv-tretih-i-chetvertih-klasiv-novoyi-ukrayinskoyi-shkoli" TargetMode="External"/><Relationship Id="rId3" Type="http://schemas.openxmlformats.org/officeDocument/2006/relationships/styles" Target="styles.xml"/><Relationship Id="rId7" Type="http://schemas.openxmlformats.org/officeDocument/2006/relationships/hyperlink" Target="http://consul86.com.ua/wp-content/uploads/pamyatka.pdf"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consul86.com.ua/navchalna-diyalnist/kriteriyi_rezultativ_zdobuvannya_osviti/formuvalne-otsinyuvannya/"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mon.gov.ua/storage/app/media/zagalna%20serednya/novaukrschool/08/29/2-klas-nush.pdf" TargetMode="External"/><Relationship Id="rId4" Type="http://schemas.openxmlformats.org/officeDocument/2006/relationships/settings" Target="settings.xml"/><Relationship Id="rId9" Type="http://schemas.openxmlformats.org/officeDocument/2006/relationships/hyperlink" Target="https://teach-hub.com/evaluation-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1D7EBF-158F-4897-93FA-5E7C39F7A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12</Pages>
  <Words>4669</Words>
  <Characters>26616</Characters>
  <Application>Microsoft Office Word</Application>
  <DocSecurity>0</DocSecurity>
  <Lines>221</Lines>
  <Paragraphs>62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rozumniki</cp:lastModifiedBy>
  <cp:revision>15</cp:revision>
  <dcterms:created xsi:type="dcterms:W3CDTF">2021-12-07T08:16:00Z</dcterms:created>
  <dcterms:modified xsi:type="dcterms:W3CDTF">2022-01-11T09:26:00Z</dcterms:modified>
</cp:coreProperties>
</file>